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C61" w:rsidRPr="00DE12F1" w:rsidRDefault="001C02E1">
      <w:pPr>
        <w:widowControl w:val="0"/>
        <w:pBdr>
          <w:bottom w:val="single" w:sz="6" w:space="0" w:color="00000A"/>
        </w:pBdr>
        <w:spacing w:before="229" w:line="322" w:lineRule="exact"/>
        <w:jc w:val="right"/>
        <w:rPr>
          <w:color w:val="auto"/>
        </w:rPr>
      </w:pPr>
      <w:r w:rsidRPr="00DE12F1">
        <w:rPr>
          <w:b/>
          <w:bCs/>
          <w:color w:val="auto"/>
          <w:lang w:val="en-US"/>
        </w:rPr>
        <w:t xml:space="preserve">Evaluation Report (Format - B)                </w:t>
      </w:r>
      <w:r w:rsidRPr="00DE12F1">
        <w:rPr>
          <w:b/>
          <w:color w:val="auto"/>
          <w:spacing w:val="-4"/>
          <w:lang w:val="en-US"/>
        </w:rPr>
        <w:t>Annexure B</w:t>
      </w:r>
    </w:p>
    <w:p w:rsidR="009D1C61" w:rsidRPr="00DE12F1" w:rsidRDefault="009D1C61">
      <w:pPr>
        <w:jc w:val="center"/>
        <w:rPr>
          <w:color w:val="auto"/>
        </w:rPr>
      </w:pPr>
    </w:p>
    <w:p w:rsidR="009D1C61" w:rsidRPr="00DE12F1" w:rsidRDefault="00333CF3">
      <w:pPr>
        <w:jc w:val="center"/>
        <w:rPr>
          <w:color w:val="auto"/>
        </w:rPr>
      </w:pPr>
      <w:r w:rsidRPr="00DE12F1">
        <w:rPr>
          <w:b/>
          <w:bCs/>
          <w:color w:val="auto"/>
          <w:lang w:val="en-US"/>
        </w:rPr>
        <w:t xml:space="preserve">Rajagiri Outreach Migrant </w:t>
      </w:r>
      <w:r w:rsidR="001C02E1" w:rsidRPr="00DE12F1">
        <w:rPr>
          <w:b/>
          <w:bCs/>
          <w:color w:val="auto"/>
          <w:lang w:val="en-US"/>
        </w:rPr>
        <w:t>project, Ernakulam</w:t>
      </w:r>
    </w:p>
    <w:p w:rsidR="009D1C61" w:rsidRPr="00DE12F1" w:rsidRDefault="009D1C61">
      <w:pPr>
        <w:jc w:val="center"/>
        <w:rPr>
          <w:color w:val="auto"/>
        </w:rPr>
      </w:pPr>
    </w:p>
    <w:p w:rsidR="009D1C61" w:rsidRPr="00DE12F1" w:rsidRDefault="001C02E1">
      <w:pPr>
        <w:rPr>
          <w:color w:val="auto"/>
        </w:rPr>
      </w:pPr>
      <w:r w:rsidRPr="00DE12F1">
        <w:rPr>
          <w:b/>
          <w:bCs/>
          <w:color w:val="auto"/>
          <w:lang w:val="en-US"/>
        </w:rPr>
        <w:t>A. Introduction</w:t>
      </w:r>
    </w:p>
    <w:p w:rsidR="009D1C61" w:rsidRPr="00DE12F1" w:rsidRDefault="009D1C61">
      <w:pPr>
        <w:rPr>
          <w:color w:val="auto"/>
        </w:rPr>
      </w:pPr>
    </w:p>
    <w:p w:rsidR="009D1C61" w:rsidRPr="00DE12F1" w:rsidRDefault="001C02E1">
      <w:pPr>
        <w:rPr>
          <w:color w:val="auto"/>
        </w:rPr>
      </w:pPr>
      <w:r w:rsidRPr="00DE12F1">
        <w:rPr>
          <w:b/>
          <w:i/>
          <w:color w:val="auto"/>
          <w:lang w:val="en-US"/>
        </w:rPr>
        <w:t xml:space="preserve">1. Background of Project and Organisation </w:t>
      </w:r>
    </w:p>
    <w:p w:rsidR="009D1C61" w:rsidRPr="00DE12F1" w:rsidRDefault="009D1C61">
      <w:pPr>
        <w:rPr>
          <w:color w:val="auto"/>
        </w:rPr>
      </w:pPr>
    </w:p>
    <w:p w:rsidR="00AB0DEB" w:rsidRDefault="00F61D72" w:rsidP="000C5789">
      <w:pPr>
        <w:spacing w:line="360" w:lineRule="auto"/>
        <w:jc w:val="both"/>
        <w:rPr>
          <w:rFonts w:ascii="Verdana" w:hAnsi="Verdana" w:cstheme="majorBidi"/>
          <w:b/>
          <w:sz w:val="32"/>
          <w:szCs w:val="32"/>
          <w:u w:val="single"/>
        </w:rPr>
      </w:pPr>
      <w:r w:rsidRPr="00DE12F1">
        <w:rPr>
          <w:color w:val="auto"/>
          <w:lang w:val="en-US"/>
        </w:rPr>
        <w:t xml:space="preserve">Rajagiri outreach is the professional service wing of Rajagiri college of social sciences. The NGO is </w:t>
      </w:r>
      <w:r w:rsidR="001C02E1" w:rsidRPr="00DE12F1">
        <w:rPr>
          <w:color w:val="auto"/>
          <w:lang w:val="en-US"/>
        </w:rPr>
        <w:t>registered under the Societies Registration Act</w:t>
      </w:r>
      <w:r w:rsidR="00DD71F5">
        <w:rPr>
          <w:color w:val="auto"/>
          <w:lang w:val="en-US"/>
        </w:rPr>
        <w:t xml:space="preserve"> </w:t>
      </w:r>
      <w:r w:rsidR="00DD71F5" w:rsidRPr="00DD71F5">
        <w:rPr>
          <w:color w:val="auto"/>
          <w:lang w:val="en-US"/>
        </w:rPr>
        <w:t>(Reg No. 157/02)</w:t>
      </w:r>
      <w:r w:rsidR="001C02E1" w:rsidRPr="00DE12F1">
        <w:rPr>
          <w:color w:val="auto"/>
          <w:lang w:val="en-US"/>
        </w:rPr>
        <w:t xml:space="preserve"> </w:t>
      </w:r>
      <w:r w:rsidRPr="00DE12F1">
        <w:rPr>
          <w:color w:val="auto"/>
          <w:lang w:val="en-US"/>
        </w:rPr>
        <w:t xml:space="preserve">The agency has strength of 74 staff including 50 qualified social workers. </w:t>
      </w:r>
      <w:r w:rsidR="001C02E1" w:rsidRPr="00DE12F1">
        <w:rPr>
          <w:color w:val="auto"/>
          <w:lang w:val="en-US"/>
        </w:rPr>
        <w:t xml:space="preserve">Since </w:t>
      </w:r>
      <w:r w:rsidRPr="00DE12F1">
        <w:rPr>
          <w:color w:val="auto"/>
          <w:lang w:val="en-US"/>
        </w:rPr>
        <w:t xml:space="preserve">September </w:t>
      </w:r>
      <w:r w:rsidR="001C02E1" w:rsidRPr="00DE12F1">
        <w:rPr>
          <w:color w:val="auto"/>
          <w:lang w:val="en-US"/>
        </w:rPr>
        <w:t xml:space="preserve">2008, </w:t>
      </w:r>
      <w:r w:rsidRPr="00DE12F1">
        <w:rPr>
          <w:color w:val="auto"/>
          <w:lang w:val="en-US"/>
        </w:rPr>
        <w:t xml:space="preserve">Rajagiri </w:t>
      </w:r>
      <w:r w:rsidR="001C02E1" w:rsidRPr="00DE12F1">
        <w:rPr>
          <w:color w:val="auto"/>
          <w:lang w:val="en-US"/>
        </w:rPr>
        <w:t xml:space="preserve">has been implementing TI among </w:t>
      </w:r>
      <w:r w:rsidRPr="00DE12F1">
        <w:rPr>
          <w:color w:val="auto"/>
          <w:lang w:val="en-US"/>
        </w:rPr>
        <w:t xml:space="preserve">migrants at </w:t>
      </w:r>
      <w:r w:rsidR="001C02E1" w:rsidRPr="00DE12F1">
        <w:rPr>
          <w:color w:val="auto"/>
          <w:lang w:val="en-US"/>
        </w:rPr>
        <w:t xml:space="preserve">Ernakulam district. </w:t>
      </w:r>
      <w:r w:rsidR="00AB6B92" w:rsidRPr="00DE12F1">
        <w:rPr>
          <w:color w:val="auto"/>
          <w:lang w:val="en-US"/>
        </w:rPr>
        <w:t xml:space="preserve">The migrant population is mainly concentrated at </w:t>
      </w:r>
      <w:r w:rsidR="000C5789">
        <w:rPr>
          <w:color w:val="auto"/>
          <w:lang w:val="en-US"/>
        </w:rPr>
        <w:t>Ernakula</w:t>
      </w:r>
      <w:r w:rsidR="000C5789" w:rsidRPr="00DE12F1">
        <w:rPr>
          <w:color w:val="auto"/>
          <w:lang w:val="en-US"/>
        </w:rPr>
        <w:t>m</w:t>
      </w:r>
      <w:r w:rsidR="00AB6B92" w:rsidRPr="00DE12F1">
        <w:rPr>
          <w:color w:val="auto"/>
          <w:lang w:val="en-US"/>
        </w:rPr>
        <w:t xml:space="preserve"> and the NGO had able to establish a strong linkage in this program.</w:t>
      </w:r>
      <w:r w:rsidR="001C02E1" w:rsidRPr="00DE12F1">
        <w:rPr>
          <w:color w:val="auto"/>
          <w:lang w:val="en-US"/>
        </w:rPr>
        <w:t xml:space="preserve"> </w:t>
      </w:r>
    </w:p>
    <w:p w:rsidR="009D1C61" w:rsidRPr="00DE12F1" w:rsidRDefault="009D1C61" w:rsidP="000C5789">
      <w:pPr>
        <w:jc w:val="both"/>
        <w:rPr>
          <w:color w:val="auto"/>
        </w:rPr>
      </w:pPr>
    </w:p>
    <w:p w:rsidR="009D1C61" w:rsidRPr="00DE12F1" w:rsidRDefault="001C02E1" w:rsidP="000C5789">
      <w:pPr>
        <w:jc w:val="both"/>
        <w:rPr>
          <w:color w:val="auto"/>
        </w:rPr>
      </w:pPr>
      <w:r w:rsidRPr="00DE12F1">
        <w:rPr>
          <w:b/>
          <w:i/>
          <w:color w:val="auto"/>
          <w:lang w:val="en-US"/>
        </w:rPr>
        <w:t>2. Name and address of the Organization:</w:t>
      </w:r>
    </w:p>
    <w:p w:rsidR="009D1C61" w:rsidRPr="00DE12F1" w:rsidRDefault="001C02E1">
      <w:pPr>
        <w:rPr>
          <w:color w:val="auto"/>
        </w:rPr>
      </w:pPr>
      <w:r w:rsidRPr="00DE12F1">
        <w:rPr>
          <w:i/>
          <w:color w:val="auto"/>
          <w:lang w:val="en-US"/>
        </w:rPr>
        <w:t xml:space="preserve">                                                               </w:t>
      </w:r>
      <w:r w:rsidR="000B304B">
        <w:rPr>
          <w:i/>
          <w:color w:val="auto"/>
          <w:lang w:val="en-US"/>
        </w:rPr>
        <w:tab/>
      </w:r>
      <w:r w:rsidRPr="00DE12F1">
        <w:rPr>
          <w:i/>
          <w:color w:val="auto"/>
          <w:lang w:val="en-US"/>
        </w:rPr>
        <w:t xml:space="preserve">              </w:t>
      </w:r>
      <w:r w:rsidR="00FB5EB0" w:rsidRPr="00DE12F1">
        <w:rPr>
          <w:color w:val="auto"/>
          <w:lang w:val="en-US"/>
        </w:rPr>
        <w:t>Rajagiri outreach</w:t>
      </w:r>
    </w:p>
    <w:p w:rsidR="000B304B" w:rsidRDefault="001C02E1" w:rsidP="000B304B">
      <w:pPr>
        <w:ind w:left="720"/>
        <w:rPr>
          <w:color w:val="auto"/>
          <w:lang w:val="en-US" w:bidi="ml-IN"/>
        </w:rPr>
      </w:pPr>
      <w:r w:rsidRPr="00DE12F1">
        <w:rPr>
          <w:color w:val="auto"/>
          <w:lang w:val="en-US"/>
        </w:rPr>
        <w:t xml:space="preserve">                                                   </w:t>
      </w:r>
      <w:r w:rsidR="000B304B">
        <w:rPr>
          <w:color w:val="auto"/>
          <w:lang w:val="en-US"/>
        </w:rPr>
        <w:tab/>
      </w:r>
      <w:r w:rsidRPr="00DE12F1">
        <w:rPr>
          <w:color w:val="auto"/>
          <w:lang w:val="en-US"/>
        </w:rPr>
        <w:t xml:space="preserve">             </w:t>
      </w:r>
      <w:r w:rsidR="003A65E1" w:rsidRPr="000B304B">
        <w:rPr>
          <w:color w:val="auto"/>
          <w:cs/>
          <w:lang w:val="en-US" w:bidi="ml-IN"/>
        </w:rPr>
        <w:t xml:space="preserve">Pulimoodu Building, </w:t>
      </w:r>
      <w:r w:rsidR="000B304B">
        <w:rPr>
          <w:color w:val="auto"/>
          <w:lang w:val="en-US" w:bidi="ml-IN"/>
        </w:rPr>
        <w:tab/>
      </w:r>
      <w:r w:rsidR="000B304B">
        <w:rPr>
          <w:color w:val="auto"/>
          <w:lang w:val="en-US" w:bidi="ml-IN"/>
        </w:rPr>
        <w:tab/>
      </w:r>
      <w:r w:rsidR="000B304B">
        <w:rPr>
          <w:color w:val="auto"/>
          <w:lang w:val="en-US" w:bidi="ml-IN"/>
        </w:rPr>
        <w:tab/>
      </w:r>
      <w:r w:rsidR="000B304B">
        <w:rPr>
          <w:color w:val="auto"/>
          <w:lang w:val="en-US" w:bidi="ml-IN"/>
        </w:rPr>
        <w:tab/>
      </w:r>
      <w:r w:rsidR="000B304B">
        <w:rPr>
          <w:color w:val="auto"/>
          <w:lang w:val="en-US" w:bidi="ml-IN"/>
        </w:rPr>
        <w:tab/>
      </w:r>
      <w:r w:rsidR="000B304B">
        <w:rPr>
          <w:color w:val="auto"/>
          <w:lang w:val="en-US" w:bidi="ml-IN"/>
        </w:rPr>
        <w:tab/>
      </w:r>
      <w:r w:rsidR="000B304B">
        <w:rPr>
          <w:color w:val="auto"/>
          <w:lang w:val="en-US" w:bidi="ml-IN"/>
        </w:rPr>
        <w:tab/>
      </w:r>
      <w:r w:rsidR="000B304B">
        <w:rPr>
          <w:color w:val="auto"/>
          <w:lang w:val="en-US" w:bidi="ml-IN"/>
        </w:rPr>
        <w:tab/>
      </w:r>
      <w:r w:rsidR="000B304B">
        <w:rPr>
          <w:color w:val="auto"/>
          <w:lang w:val="en-US" w:bidi="ml-IN"/>
        </w:rPr>
        <w:tab/>
      </w:r>
      <w:r w:rsidR="000B304B">
        <w:rPr>
          <w:color w:val="auto"/>
          <w:lang w:val="en-US" w:bidi="ml-IN"/>
        </w:rPr>
        <w:tab/>
      </w:r>
      <w:r w:rsidR="003A65E1" w:rsidRPr="000B304B">
        <w:rPr>
          <w:color w:val="auto"/>
          <w:cs/>
          <w:lang w:val="en-US" w:bidi="ml-IN"/>
        </w:rPr>
        <w:t xml:space="preserve">Opp. 10th PIUS Church, Church Road, </w:t>
      </w:r>
      <w:r w:rsidR="000B304B">
        <w:rPr>
          <w:color w:val="auto"/>
          <w:lang w:val="en-US" w:bidi="ml-IN"/>
        </w:rPr>
        <w:t xml:space="preserve"> </w:t>
      </w:r>
      <w:r w:rsidR="000B304B">
        <w:rPr>
          <w:color w:val="auto"/>
          <w:lang w:val="en-US" w:bidi="ml-IN"/>
        </w:rPr>
        <w:tab/>
      </w:r>
    </w:p>
    <w:p w:rsidR="003A65E1" w:rsidRPr="000B304B" w:rsidRDefault="000B304B" w:rsidP="000B304B">
      <w:pPr>
        <w:ind w:left="2880"/>
        <w:rPr>
          <w:color w:val="auto"/>
          <w:lang w:val="en-US"/>
        </w:rPr>
      </w:pPr>
      <w:r>
        <w:rPr>
          <w:color w:val="auto"/>
          <w:lang w:val="en-US" w:bidi="ml-IN"/>
        </w:rPr>
        <w:tab/>
      </w:r>
      <w:r>
        <w:rPr>
          <w:color w:val="auto"/>
          <w:lang w:val="en-US" w:bidi="ml-IN"/>
        </w:rPr>
        <w:tab/>
      </w:r>
      <w:r>
        <w:rPr>
          <w:color w:val="auto"/>
          <w:lang w:val="en-US" w:bidi="ml-IN"/>
        </w:rPr>
        <w:tab/>
      </w:r>
      <w:r w:rsidR="003A65E1" w:rsidRPr="000B304B">
        <w:rPr>
          <w:color w:val="auto"/>
          <w:cs/>
          <w:lang w:val="en-US" w:bidi="ml-IN"/>
        </w:rPr>
        <w:t>North Kalamassery</w:t>
      </w:r>
    </w:p>
    <w:p w:rsidR="009D1C61" w:rsidRPr="00DE12F1" w:rsidRDefault="000B304B" w:rsidP="003A65E1">
      <w:pPr>
        <w:rPr>
          <w:color w:val="auto"/>
        </w:rPr>
      </w:pPr>
      <w:r>
        <w:rPr>
          <w:color w:val="auto"/>
          <w:lang w:val="en-US"/>
        </w:rPr>
        <w:tab/>
      </w:r>
      <w:r>
        <w:rPr>
          <w:color w:val="auto"/>
          <w:lang w:val="en-US"/>
        </w:rPr>
        <w:tab/>
      </w:r>
      <w:r>
        <w:rPr>
          <w:color w:val="auto"/>
          <w:lang w:val="en-US"/>
        </w:rPr>
        <w:tab/>
      </w:r>
      <w:r>
        <w:rPr>
          <w:color w:val="auto"/>
          <w:lang w:val="en-US"/>
        </w:rPr>
        <w:tab/>
      </w:r>
      <w:r>
        <w:rPr>
          <w:color w:val="auto"/>
          <w:lang w:val="en-US"/>
        </w:rPr>
        <w:tab/>
      </w:r>
      <w:r>
        <w:rPr>
          <w:color w:val="auto"/>
          <w:lang w:val="en-US"/>
        </w:rPr>
        <w:tab/>
      </w:r>
      <w:r>
        <w:rPr>
          <w:color w:val="auto"/>
          <w:lang w:val="en-US"/>
        </w:rPr>
        <w:tab/>
      </w:r>
      <w:r w:rsidR="003A65E1" w:rsidRPr="000B304B">
        <w:rPr>
          <w:color w:val="auto"/>
          <w:lang w:val="en-US"/>
        </w:rPr>
        <w:t>Phone No:</w:t>
      </w:r>
      <w:r w:rsidR="003A65E1" w:rsidRPr="000B304B">
        <w:rPr>
          <w:color w:val="auto"/>
          <w:cs/>
          <w:lang w:val="en-US" w:bidi="ml-IN"/>
        </w:rPr>
        <w:t xml:space="preserve"> 04842108302</w:t>
      </w:r>
    </w:p>
    <w:p w:rsidR="009D1C61" w:rsidRPr="00DE12F1" w:rsidRDefault="001C02E1">
      <w:pPr>
        <w:rPr>
          <w:color w:val="auto"/>
        </w:rPr>
      </w:pPr>
      <w:r w:rsidRPr="00DE12F1">
        <w:rPr>
          <w:color w:val="auto"/>
          <w:lang w:val="en-US"/>
        </w:rPr>
        <w:tab/>
      </w:r>
      <w:r w:rsidRPr="00DE12F1">
        <w:rPr>
          <w:color w:val="auto"/>
          <w:lang w:val="en-US"/>
        </w:rPr>
        <w:tab/>
      </w:r>
      <w:r w:rsidRPr="00DE12F1">
        <w:rPr>
          <w:color w:val="auto"/>
          <w:lang w:val="en-US"/>
        </w:rPr>
        <w:tab/>
      </w:r>
      <w:r w:rsidRPr="00DE12F1">
        <w:rPr>
          <w:color w:val="auto"/>
          <w:lang w:val="en-US"/>
        </w:rPr>
        <w:tab/>
      </w:r>
      <w:r w:rsidRPr="00DE12F1">
        <w:rPr>
          <w:color w:val="auto"/>
          <w:lang w:val="en-US"/>
        </w:rPr>
        <w:tab/>
      </w:r>
      <w:r w:rsidRPr="00DE12F1">
        <w:rPr>
          <w:color w:val="auto"/>
          <w:lang w:val="en-US"/>
        </w:rPr>
        <w:tab/>
        <w:t xml:space="preserve">   </w:t>
      </w:r>
      <w:r w:rsidR="00AB0DEB">
        <w:rPr>
          <w:color w:val="auto"/>
          <w:lang w:val="en-US"/>
        </w:rPr>
        <w:tab/>
      </w:r>
      <w:r w:rsidRPr="00DE12F1">
        <w:rPr>
          <w:color w:val="auto"/>
          <w:lang w:val="en-US"/>
        </w:rPr>
        <w:t xml:space="preserve">  </w:t>
      </w:r>
      <w:hyperlink r:id="rId7">
        <w:r w:rsidR="00FB5EB0" w:rsidRPr="00DE12F1">
          <w:rPr>
            <w:rStyle w:val="InternetLink"/>
            <w:color w:val="auto"/>
          </w:rPr>
          <w:t>rajagirioutreachsuraksha@gmail.com</w:t>
        </w:r>
      </w:hyperlink>
      <w:r w:rsidRPr="00DE12F1">
        <w:rPr>
          <w:rStyle w:val="InternetLink"/>
          <w:color w:val="auto"/>
        </w:rPr>
        <w:t xml:space="preserve"> </w:t>
      </w:r>
      <w:r w:rsidRPr="00DE12F1">
        <w:rPr>
          <w:color w:val="auto"/>
          <w:lang w:val="en-US"/>
        </w:rPr>
        <w:t xml:space="preserve"> </w:t>
      </w:r>
    </w:p>
    <w:p w:rsidR="009D1C61" w:rsidRPr="00DE12F1" w:rsidRDefault="009D1C61">
      <w:pPr>
        <w:rPr>
          <w:color w:val="auto"/>
        </w:rPr>
      </w:pPr>
    </w:p>
    <w:p w:rsidR="009D1C61" w:rsidRPr="00DE12F1" w:rsidRDefault="001C02E1">
      <w:pPr>
        <w:rPr>
          <w:color w:val="auto"/>
        </w:rPr>
      </w:pPr>
      <w:r w:rsidRPr="00DE12F1">
        <w:rPr>
          <w:b/>
          <w:i/>
          <w:color w:val="auto"/>
          <w:lang w:val="en-US"/>
        </w:rPr>
        <w:t>3. Chief Functionary</w:t>
      </w:r>
      <w:r w:rsidRPr="00DE12F1">
        <w:rPr>
          <w:b/>
          <w:color w:val="auto"/>
          <w:lang w:val="en-US"/>
        </w:rPr>
        <w:t xml:space="preserve">:  </w:t>
      </w:r>
      <w:r w:rsidRPr="00DE12F1">
        <w:rPr>
          <w:color w:val="auto"/>
          <w:lang w:val="en-US"/>
        </w:rPr>
        <w:t xml:space="preserve"> </w:t>
      </w:r>
      <w:r w:rsidR="00FB5EB0" w:rsidRPr="00DE12F1">
        <w:rPr>
          <w:color w:val="auto"/>
          <w:lang w:val="en-US"/>
        </w:rPr>
        <w:t>Mr. Antony</w:t>
      </w:r>
      <w:r w:rsidRPr="00DE12F1">
        <w:rPr>
          <w:color w:val="auto"/>
          <w:lang w:val="en-US"/>
        </w:rPr>
        <w:t>, Project Director</w:t>
      </w:r>
      <w:r w:rsidRPr="00DE12F1">
        <w:rPr>
          <w:i/>
          <w:color w:val="auto"/>
          <w:lang w:val="en-US"/>
        </w:rPr>
        <w:t xml:space="preserve">        </w:t>
      </w:r>
    </w:p>
    <w:p w:rsidR="009D1C61" w:rsidRPr="00DE12F1" w:rsidRDefault="009D1C61">
      <w:pPr>
        <w:rPr>
          <w:color w:val="auto"/>
        </w:rPr>
      </w:pPr>
    </w:p>
    <w:p w:rsidR="009D1C61" w:rsidRDefault="001C02E1">
      <w:pPr>
        <w:rPr>
          <w:i/>
          <w:color w:val="auto"/>
          <w:lang w:val="en-US"/>
        </w:rPr>
      </w:pPr>
      <w:r w:rsidRPr="00DE12F1">
        <w:rPr>
          <w:b/>
          <w:i/>
          <w:color w:val="auto"/>
          <w:lang w:val="en-US"/>
        </w:rPr>
        <w:t>4. Year of establishment</w:t>
      </w:r>
      <w:r w:rsidRPr="00DE12F1">
        <w:rPr>
          <w:i/>
          <w:color w:val="auto"/>
          <w:lang w:val="en-US"/>
        </w:rPr>
        <w:t xml:space="preserve">: </w:t>
      </w:r>
      <w:r w:rsidR="00FB5EB0" w:rsidRPr="00DE12F1">
        <w:rPr>
          <w:i/>
          <w:color w:val="auto"/>
          <w:lang w:val="en-US"/>
        </w:rPr>
        <w:t>2002</w:t>
      </w:r>
    </w:p>
    <w:p w:rsidR="00AC63D9" w:rsidRPr="00DE12F1" w:rsidRDefault="00AC63D9">
      <w:pPr>
        <w:rPr>
          <w:color w:val="auto"/>
        </w:rPr>
      </w:pPr>
    </w:p>
    <w:p w:rsidR="009D1C61" w:rsidRPr="00DE12F1" w:rsidRDefault="001C02E1">
      <w:pPr>
        <w:rPr>
          <w:color w:val="auto"/>
        </w:rPr>
      </w:pPr>
      <w:r w:rsidRPr="00DE12F1">
        <w:rPr>
          <w:b/>
          <w:color w:val="auto"/>
          <w:lang w:val="en-US"/>
        </w:rPr>
        <w:t>5. Year and month of project initiation:</w:t>
      </w:r>
      <w:r w:rsidRPr="00DE12F1">
        <w:rPr>
          <w:color w:val="auto"/>
          <w:lang w:val="en-US"/>
        </w:rPr>
        <w:t xml:space="preserve">  </w:t>
      </w:r>
      <w:r w:rsidR="00FB5EB0" w:rsidRPr="00DE12F1">
        <w:rPr>
          <w:color w:val="auto"/>
          <w:lang w:val="en-US"/>
        </w:rPr>
        <w:t>September</w:t>
      </w:r>
      <w:r w:rsidRPr="00DE12F1">
        <w:rPr>
          <w:color w:val="auto"/>
          <w:lang w:val="en-US"/>
        </w:rPr>
        <w:t xml:space="preserve"> 2008</w:t>
      </w:r>
    </w:p>
    <w:p w:rsidR="009D1C61" w:rsidRPr="00DE12F1" w:rsidRDefault="009D1C61">
      <w:pPr>
        <w:rPr>
          <w:color w:val="auto"/>
        </w:rPr>
      </w:pPr>
    </w:p>
    <w:p w:rsidR="009D1C61" w:rsidRPr="00DE12F1" w:rsidRDefault="001C02E1">
      <w:pPr>
        <w:rPr>
          <w:color w:val="auto"/>
        </w:rPr>
      </w:pPr>
      <w:r w:rsidRPr="00DE12F1">
        <w:rPr>
          <w:b/>
          <w:i/>
          <w:color w:val="auto"/>
          <w:lang w:val="en-US"/>
        </w:rPr>
        <w:t>6. Evaluation team</w:t>
      </w:r>
      <w:r w:rsidRPr="00DE12F1">
        <w:rPr>
          <w:b/>
          <w:color w:val="auto"/>
          <w:lang w:val="en-US"/>
        </w:rPr>
        <w:t>:</w:t>
      </w:r>
      <w:r w:rsidRPr="00DE12F1">
        <w:rPr>
          <w:color w:val="auto"/>
          <w:lang w:val="en-US"/>
        </w:rPr>
        <w:t xml:space="preserve">                Mr</w:t>
      </w:r>
      <w:r w:rsidR="00AB0DEB">
        <w:rPr>
          <w:color w:val="auto"/>
          <w:lang w:val="en-US"/>
        </w:rPr>
        <w:t>s</w:t>
      </w:r>
      <w:r w:rsidRPr="00DE12F1">
        <w:rPr>
          <w:color w:val="auto"/>
          <w:lang w:val="en-US"/>
        </w:rPr>
        <w:t>.</w:t>
      </w:r>
      <w:r w:rsidR="00AB0DEB">
        <w:rPr>
          <w:color w:val="auto"/>
          <w:lang w:val="en-US"/>
        </w:rPr>
        <w:t>Savitha Shenoy</w:t>
      </w:r>
    </w:p>
    <w:p w:rsidR="009D1C61" w:rsidRPr="00DE12F1" w:rsidRDefault="001C02E1">
      <w:pPr>
        <w:rPr>
          <w:color w:val="auto"/>
        </w:rPr>
      </w:pPr>
      <w:r w:rsidRPr="00DE12F1">
        <w:rPr>
          <w:color w:val="auto"/>
          <w:lang w:val="en-US"/>
        </w:rPr>
        <w:t xml:space="preserve">                    </w:t>
      </w:r>
      <w:r w:rsidR="00AB0DEB">
        <w:rPr>
          <w:color w:val="auto"/>
          <w:lang w:val="en-US"/>
        </w:rPr>
        <w:t xml:space="preserve">                             Mrs. Rani Ni</w:t>
      </w:r>
      <w:r w:rsidR="000C5789">
        <w:rPr>
          <w:color w:val="auto"/>
          <w:lang w:val="en-US"/>
        </w:rPr>
        <w:t>thesh</w:t>
      </w:r>
      <w:r w:rsidRPr="00DE12F1">
        <w:rPr>
          <w:color w:val="auto"/>
          <w:lang w:val="en-US"/>
        </w:rPr>
        <w:t xml:space="preserve">                      </w:t>
      </w:r>
      <w:r w:rsidR="00FB5EB0" w:rsidRPr="00DE12F1">
        <w:rPr>
          <w:color w:val="auto"/>
          <w:lang w:val="en-US"/>
        </w:rPr>
        <w:t xml:space="preserve"> </w:t>
      </w:r>
      <w:r w:rsidR="00AB0DEB">
        <w:rPr>
          <w:color w:val="auto"/>
          <w:lang w:val="en-US"/>
        </w:rPr>
        <w:t xml:space="preserve">                       </w:t>
      </w:r>
    </w:p>
    <w:p w:rsidR="009D1C61" w:rsidRPr="00DE12F1" w:rsidRDefault="009D1C61">
      <w:pPr>
        <w:rPr>
          <w:color w:val="auto"/>
        </w:rPr>
      </w:pPr>
    </w:p>
    <w:p w:rsidR="009D1C61" w:rsidRPr="00DE12F1" w:rsidRDefault="001C02E1">
      <w:pPr>
        <w:rPr>
          <w:color w:val="auto"/>
        </w:rPr>
      </w:pPr>
      <w:r w:rsidRPr="00DE12F1">
        <w:rPr>
          <w:b/>
          <w:i/>
          <w:color w:val="auto"/>
          <w:lang w:val="en-US"/>
        </w:rPr>
        <w:t>7. Time frame</w:t>
      </w:r>
      <w:r w:rsidRPr="00DE12F1">
        <w:rPr>
          <w:b/>
          <w:color w:val="auto"/>
          <w:lang w:val="en-US"/>
        </w:rPr>
        <w:t>:</w:t>
      </w:r>
      <w:r w:rsidR="00AB0DEB">
        <w:rPr>
          <w:color w:val="auto"/>
          <w:lang w:val="en-US"/>
        </w:rPr>
        <w:t xml:space="preserve"> </w:t>
      </w:r>
      <w:r w:rsidR="000C5789">
        <w:rPr>
          <w:color w:val="auto"/>
          <w:lang w:val="en-US"/>
        </w:rPr>
        <w:tab/>
      </w:r>
      <w:r w:rsidR="000C5789">
        <w:rPr>
          <w:color w:val="auto"/>
          <w:lang w:val="en-US"/>
        </w:rPr>
        <w:tab/>
      </w:r>
      <w:r w:rsidR="00AB0DEB">
        <w:rPr>
          <w:color w:val="auto"/>
          <w:lang w:val="en-US"/>
        </w:rPr>
        <w:t xml:space="preserve">2 </w:t>
      </w:r>
      <w:r w:rsidRPr="00DE12F1">
        <w:rPr>
          <w:color w:val="auto"/>
          <w:lang w:val="en-US"/>
        </w:rPr>
        <w:t xml:space="preserve">days (Feb </w:t>
      </w:r>
      <w:r w:rsidR="00AB0DEB">
        <w:rPr>
          <w:color w:val="auto"/>
          <w:lang w:val="en-US"/>
        </w:rPr>
        <w:t>8</w:t>
      </w:r>
      <w:r w:rsidR="00AB0DEB" w:rsidRPr="00AB0DEB">
        <w:rPr>
          <w:color w:val="auto"/>
          <w:vertAlign w:val="superscript"/>
          <w:lang w:val="en-US"/>
        </w:rPr>
        <w:t>th</w:t>
      </w:r>
      <w:r w:rsidR="00AB0DEB">
        <w:rPr>
          <w:color w:val="auto"/>
          <w:lang w:val="en-US"/>
        </w:rPr>
        <w:t xml:space="preserve"> &amp; 9</w:t>
      </w:r>
      <w:r w:rsidR="00AB0DEB" w:rsidRPr="00AB0DEB">
        <w:rPr>
          <w:color w:val="auto"/>
          <w:vertAlign w:val="superscript"/>
          <w:lang w:val="en-US"/>
        </w:rPr>
        <w:t>th</w:t>
      </w:r>
      <w:r w:rsidR="00AB0DEB">
        <w:rPr>
          <w:color w:val="auto"/>
          <w:lang w:val="en-US"/>
        </w:rPr>
        <w:t xml:space="preserve">  2016</w:t>
      </w:r>
      <w:r w:rsidRPr="00DE12F1">
        <w:rPr>
          <w:color w:val="auto"/>
          <w:lang w:val="en-US"/>
        </w:rPr>
        <w:t>)</w:t>
      </w:r>
    </w:p>
    <w:p w:rsidR="009D1C61" w:rsidRPr="00DE12F1" w:rsidRDefault="009D1C61">
      <w:pPr>
        <w:rPr>
          <w:color w:val="auto"/>
        </w:rPr>
      </w:pPr>
    </w:p>
    <w:p w:rsidR="009D1C61" w:rsidRPr="00DE12F1" w:rsidRDefault="001C02E1">
      <w:pPr>
        <w:rPr>
          <w:color w:val="auto"/>
        </w:rPr>
      </w:pPr>
      <w:r w:rsidRPr="00DE12F1">
        <w:rPr>
          <w:b/>
          <w:bCs/>
          <w:i/>
          <w:color w:val="auto"/>
          <w:lang w:val="en-US"/>
        </w:rPr>
        <w:t xml:space="preserve">B. Profile of TI </w:t>
      </w:r>
    </w:p>
    <w:p w:rsidR="009D1C61" w:rsidRPr="00DE12F1" w:rsidRDefault="009D1C61">
      <w:pPr>
        <w:rPr>
          <w:color w:val="auto"/>
        </w:rPr>
      </w:pPr>
    </w:p>
    <w:p w:rsidR="009D1C61" w:rsidRPr="00DE12F1" w:rsidRDefault="001C02E1">
      <w:pPr>
        <w:rPr>
          <w:color w:val="auto"/>
        </w:rPr>
      </w:pPr>
      <w:r w:rsidRPr="00DE12F1">
        <w:rPr>
          <w:b/>
          <w:i/>
          <w:color w:val="auto"/>
          <w:lang w:val="en-US"/>
        </w:rPr>
        <w:t>1. Target Population Profile:</w:t>
      </w:r>
      <w:r w:rsidRPr="00DE12F1">
        <w:rPr>
          <w:color w:val="auto"/>
          <w:lang w:val="en-US"/>
        </w:rPr>
        <w:t xml:space="preserve"> </w:t>
      </w:r>
      <w:r w:rsidR="00FB5EB0" w:rsidRPr="00DE12F1">
        <w:rPr>
          <w:color w:val="auto"/>
          <w:lang w:val="en-US"/>
        </w:rPr>
        <w:t>Migrants</w:t>
      </w:r>
    </w:p>
    <w:p w:rsidR="009D1C61" w:rsidRPr="00DE12F1" w:rsidRDefault="009D1C61">
      <w:pPr>
        <w:rPr>
          <w:color w:val="auto"/>
        </w:rPr>
      </w:pPr>
    </w:p>
    <w:p w:rsidR="009D1C61" w:rsidRPr="00DE12F1" w:rsidRDefault="001C02E1">
      <w:pPr>
        <w:rPr>
          <w:color w:val="auto"/>
        </w:rPr>
      </w:pPr>
      <w:r w:rsidRPr="00DE12F1">
        <w:rPr>
          <w:b/>
          <w:i/>
          <w:color w:val="auto"/>
          <w:lang w:val="en-US"/>
        </w:rPr>
        <w:t>2. Type of Project:</w:t>
      </w:r>
      <w:r w:rsidRPr="00DE12F1">
        <w:rPr>
          <w:color w:val="auto"/>
          <w:lang w:val="en-US"/>
        </w:rPr>
        <w:t xml:space="preserve">                   </w:t>
      </w:r>
      <w:r w:rsidR="00AB0DEB">
        <w:rPr>
          <w:color w:val="auto"/>
          <w:lang w:val="en-US"/>
        </w:rPr>
        <w:t>Bridge Population</w:t>
      </w:r>
    </w:p>
    <w:p w:rsidR="009D1C61" w:rsidRPr="00DE12F1" w:rsidRDefault="001C02E1">
      <w:pPr>
        <w:rPr>
          <w:color w:val="auto"/>
        </w:rPr>
      </w:pPr>
      <w:r w:rsidRPr="00DE12F1">
        <w:rPr>
          <w:b/>
          <w:i/>
          <w:color w:val="auto"/>
          <w:lang w:val="en-US"/>
        </w:rPr>
        <w:t>3. Size of Target Group(s):</w:t>
      </w:r>
      <w:r w:rsidRPr="00DE12F1">
        <w:rPr>
          <w:b/>
          <w:color w:val="auto"/>
          <w:lang w:val="en-US"/>
        </w:rPr>
        <w:t xml:space="preserve"> </w:t>
      </w:r>
      <w:r w:rsidRPr="00DE12F1">
        <w:rPr>
          <w:color w:val="auto"/>
          <w:lang w:val="en-US"/>
        </w:rPr>
        <w:t xml:space="preserve"> According to proposal </w:t>
      </w:r>
      <w:r w:rsidR="00F61D72" w:rsidRPr="00DE12F1">
        <w:rPr>
          <w:color w:val="auto"/>
          <w:lang w:val="en-US"/>
        </w:rPr>
        <w:t>10,000</w:t>
      </w:r>
    </w:p>
    <w:p w:rsidR="009D1C61" w:rsidRPr="00DE12F1" w:rsidRDefault="009D1C61">
      <w:pPr>
        <w:rPr>
          <w:color w:val="auto"/>
        </w:rPr>
      </w:pPr>
    </w:p>
    <w:p w:rsidR="00DD71F5" w:rsidRPr="00DD71F5" w:rsidRDefault="001C02E1" w:rsidP="000C5789">
      <w:pPr>
        <w:spacing w:line="360" w:lineRule="auto"/>
        <w:rPr>
          <w:color w:val="auto"/>
          <w:lang w:val="en-US"/>
        </w:rPr>
      </w:pPr>
      <w:r w:rsidRPr="00DE12F1">
        <w:rPr>
          <w:b/>
          <w:i/>
          <w:color w:val="auto"/>
          <w:lang w:val="en-US"/>
        </w:rPr>
        <w:t>4. Target Area</w:t>
      </w:r>
      <w:r w:rsidR="00DD71F5" w:rsidRPr="00DD71F5">
        <w:rPr>
          <w:rFonts w:ascii="Verdana" w:hAnsi="Verdana" w:cstheme="majorBidi"/>
        </w:rPr>
        <w:t xml:space="preserve"> </w:t>
      </w:r>
      <w:r w:rsidR="000C5789">
        <w:rPr>
          <w:rFonts w:ascii="Verdana" w:hAnsi="Verdana" w:cstheme="majorBidi"/>
        </w:rPr>
        <w:t xml:space="preserve">: </w:t>
      </w:r>
      <w:r w:rsidR="00DD71F5" w:rsidRPr="00DD71F5">
        <w:rPr>
          <w:color w:val="auto"/>
          <w:lang w:val="en-US"/>
        </w:rPr>
        <w:t>The target population of the TI is 10,000 high risk migrants belonging to Kochi Corporation and neighbo</w:t>
      </w:r>
      <w:r w:rsidR="00414B55">
        <w:rPr>
          <w:color w:val="auto"/>
          <w:lang w:val="en-US"/>
        </w:rPr>
        <w:t>u</w:t>
      </w:r>
      <w:r w:rsidR="00DD71F5" w:rsidRPr="00DD71F5">
        <w:rPr>
          <w:color w:val="auto"/>
          <w:lang w:val="en-US"/>
        </w:rPr>
        <w:t xml:space="preserve">ring Panchayaths and Municipalities of Ernakulam District. The project </w:t>
      </w:r>
      <w:r w:rsidR="00DD71F5" w:rsidRPr="00DD71F5">
        <w:rPr>
          <w:color w:val="auto"/>
          <w:lang w:val="en-US"/>
        </w:rPr>
        <w:lastRenderedPageBreak/>
        <w:t>covers 5 sites</w:t>
      </w:r>
      <w:r w:rsidR="000C5789">
        <w:rPr>
          <w:color w:val="auto"/>
          <w:lang w:val="en-US"/>
        </w:rPr>
        <w:t xml:space="preserve"> </w:t>
      </w:r>
      <w:r w:rsidR="00DD71F5" w:rsidRPr="00DD71F5">
        <w:rPr>
          <w:color w:val="auto"/>
          <w:lang w:val="en-US"/>
        </w:rPr>
        <w:t xml:space="preserve">(target areas) and </w:t>
      </w:r>
      <w:r w:rsidR="00DD71F5" w:rsidRPr="00DD71F5">
        <w:rPr>
          <w:color w:val="auto"/>
          <w:cs/>
          <w:lang w:val="en-US" w:bidi="ml-IN"/>
        </w:rPr>
        <w:t>62</w:t>
      </w:r>
      <w:r w:rsidR="00DD71F5" w:rsidRPr="00DD71F5">
        <w:rPr>
          <w:color w:val="auto"/>
          <w:lang w:val="en-US"/>
        </w:rPr>
        <w:t xml:space="preserve"> hot spots belonging to Kochi Corporation,</w:t>
      </w:r>
      <w:r w:rsidR="000C5789">
        <w:rPr>
          <w:color w:val="auto"/>
          <w:lang w:val="en-US"/>
        </w:rPr>
        <w:t xml:space="preserve"> </w:t>
      </w:r>
      <w:r w:rsidR="00DD71F5" w:rsidRPr="00DD71F5">
        <w:rPr>
          <w:color w:val="auto"/>
          <w:lang w:val="en-US"/>
        </w:rPr>
        <w:t>Kalamassery,</w:t>
      </w:r>
      <w:r w:rsidR="000C5789">
        <w:rPr>
          <w:color w:val="auto"/>
          <w:lang w:val="en-US"/>
        </w:rPr>
        <w:t xml:space="preserve"> </w:t>
      </w:r>
      <w:r w:rsidR="00DD71F5" w:rsidRPr="00DD71F5">
        <w:rPr>
          <w:color w:val="auto"/>
          <w:lang w:val="en-US"/>
        </w:rPr>
        <w:t>Thripunithura,</w:t>
      </w:r>
      <w:r w:rsidR="000C5789">
        <w:rPr>
          <w:color w:val="auto"/>
          <w:lang w:val="en-US"/>
        </w:rPr>
        <w:t xml:space="preserve"> </w:t>
      </w:r>
      <w:r w:rsidR="00DD71F5" w:rsidRPr="00DD71F5">
        <w:rPr>
          <w:color w:val="auto"/>
          <w:lang w:val="en-US"/>
        </w:rPr>
        <w:t>Aluva, Thrikkakkara,</w:t>
      </w:r>
      <w:r w:rsidR="000C5789">
        <w:rPr>
          <w:color w:val="auto"/>
          <w:lang w:val="en-US"/>
        </w:rPr>
        <w:t xml:space="preserve"> </w:t>
      </w:r>
      <w:r w:rsidR="00DD71F5" w:rsidRPr="00DD71F5">
        <w:rPr>
          <w:color w:val="auto"/>
          <w:lang w:val="en-US"/>
        </w:rPr>
        <w:t>Paravur and Eloor  Muncipalities and Varapuzha,</w:t>
      </w:r>
      <w:r w:rsidR="000C5789">
        <w:rPr>
          <w:color w:val="auto"/>
          <w:lang w:val="en-US"/>
        </w:rPr>
        <w:t xml:space="preserve"> </w:t>
      </w:r>
      <w:r w:rsidR="00DD71F5" w:rsidRPr="00DD71F5">
        <w:rPr>
          <w:color w:val="auto"/>
          <w:lang w:val="en-US"/>
        </w:rPr>
        <w:t>Edathala,</w:t>
      </w:r>
      <w:r w:rsidR="000C5789">
        <w:rPr>
          <w:color w:val="auto"/>
          <w:lang w:val="en-US"/>
        </w:rPr>
        <w:t xml:space="preserve"> </w:t>
      </w:r>
      <w:r w:rsidR="00DD71F5" w:rsidRPr="00DD71F5">
        <w:rPr>
          <w:color w:val="auto"/>
          <w:lang w:val="en-US"/>
        </w:rPr>
        <w:t>Alangad,</w:t>
      </w:r>
      <w:r w:rsidR="000C5789">
        <w:rPr>
          <w:color w:val="auto"/>
          <w:lang w:val="en-US"/>
        </w:rPr>
        <w:t xml:space="preserve"> </w:t>
      </w:r>
      <w:r w:rsidR="00DD71F5" w:rsidRPr="00DD71F5">
        <w:rPr>
          <w:color w:val="auto"/>
          <w:lang w:val="en-US"/>
        </w:rPr>
        <w:t>Karumalloor and Kadungallur Grama Panchayaths. The site wise population distribution of our Project area includes Ernakulam (above 50,000), Kakkanad</w:t>
      </w:r>
      <w:r w:rsidR="000C5789">
        <w:rPr>
          <w:color w:val="auto"/>
          <w:lang w:val="en-US"/>
        </w:rPr>
        <w:t xml:space="preserve"> </w:t>
      </w:r>
      <w:r w:rsidR="00DD71F5" w:rsidRPr="00DD71F5">
        <w:rPr>
          <w:color w:val="auto"/>
          <w:lang w:val="en-US"/>
        </w:rPr>
        <w:t>(above</w:t>
      </w:r>
      <w:r w:rsidR="000C5789">
        <w:rPr>
          <w:color w:val="auto"/>
          <w:lang w:val="en-US"/>
        </w:rPr>
        <w:t xml:space="preserve">  </w:t>
      </w:r>
      <w:r w:rsidR="00DD71F5" w:rsidRPr="00DD71F5">
        <w:rPr>
          <w:color w:val="auto"/>
          <w:cs/>
          <w:lang w:val="en-US" w:bidi="ml-IN"/>
        </w:rPr>
        <w:t>30</w:t>
      </w:r>
      <w:r w:rsidR="00DD71F5" w:rsidRPr="00DD71F5">
        <w:rPr>
          <w:color w:val="auto"/>
          <w:lang w:val="en-US"/>
        </w:rPr>
        <w:t>,000),</w:t>
      </w:r>
      <w:r w:rsidR="000C5789">
        <w:rPr>
          <w:color w:val="auto"/>
          <w:lang w:val="en-US"/>
        </w:rPr>
        <w:t xml:space="preserve"> </w:t>
      </w:r>
      <w:r w:rsidR="00DD71F5" w:rsidRPr="00DD71F5">
        <w:rPr>
          <w:color w:val="auto"/>
          <w:lang w:val="en-US"/>
        </w:rPr>
        <w:t>Aluva</w:t>
      </w:r>
      <w:r w:rsidR="000C5789">
        <w:rPr>
          <w:color w:val="auto"/>
          <w:lang w:val="en-US"/>
        </w:rPr>
        <w:t xml:space="preserve">  </w:t>
      </w:r>
      <w:r w:rsidR="00DD71F5" w:rsidRPr="00DD71F5">
        <w:rPr>
          <w:color w:val="auto"/>
          <w:lang w:val="en-US"/>
        </w:rPr>
        <w:t xml:space="preserve">(above </w:t>
      </w:r>
      <w:r w:rsidR="00DD71F5" w:rsidRPr="00DD71F5">
        <w:rPr>
          <w:color w:val="auto"/>
          <w:cs/>
          <w:lang w:val="en-US" w:bidi="ml-IN"/>
        </w:rPr>
        <w:t>20</w:t>
      </w:r>
      <w:r w:rsidR="00DD71F5" w:rsidRPr="00DD71F5">
        <w:rPr>
          <w:color w:val="auto"/>
          <w:lang w:val="en-US"/>
        </w:rPr>
        <w:t>000), Kalamassery (above</w:t>
      </w:r>
      <w:r w:rsidR="00DD71F5" w:rsidRPr="00DD71F5">
        <w:rPr>
          <w:color w:val="auto"/>
          <w:cs/>
          <w:lang w:val="en-US" w:bidi="ml-IN"/>
        </w:rPr>
        <w:t xml:space="preserve"> 30</w:t>
      </w:r>
      <w:r w:rsidR="00DD71F5" w:rsidRPr="00DD71F5">
        <w:rPr>
          <w:color w:val="auto"/>
          <w:lang w:val="en-US"/>
        </w:rPr>
        <w:t>,000), and Paravoor</w:t>
      </w:r>
      <w:r w:rsidR="000C5789">
        <w:rPr>
          <w:color w:val="auto"/>
          <w:lang w:val="en-US"/>
        </w:rPr>
        <w:t xml:space="preserve"> ( </w:t>
      </w:r>
      <w:r w:rsidR="00DD71F5" w:rsidRPr="00DD71F5">
        <w:rPr>
          <w:color w:val="auto"/>
          <w:lang w:val="en-US"/>
        </w:rPr>
        <w:t xml:space="preserve">above </w:t>
      </w:r>
      <w:r w:rsidR="00DD71F5" w:rsidRPr="00DD71F5">
        <w:rPr>
          <w:color w:val="auto"/>
          <w:cs/>
          <w:lang w:val="en-US" w:bidi="ml-IN"/>
        </w:rPr>
        <w:t>20</w:t>
      </w:r>
      <w:r w:rsidR="00DD71F5" w:rsidRPr="00DD71F5">
        <w:rPr>
          <w:color w:val="auto"/>
          <w:lang w:val="en-US"/>
        </w:rPr>
        <w:t xml:space="preserve">,000). </w:t>
      </w:r>
    </w:p>
    <w:p w:rsidR="009D1C61" w:rsidRPr="00DE12F1" w:rsidRDefault="009D1C61">
      <w:pPr>
        <w:rPr>
          <w:color w:val="auto"/>
        </w:rPr>
      </w:pPr>
    </w:p>
    <w:p w:rsidR="009D1C61" w:rsidRPr="00DE12F1" w:rsidRDefault="001C02E1">
      <w:pPr>
        <w:rPr>
          <w:color w:val="auto"/>
        </w:rPr>
      </w:pPr>
      <w:r w:rsidRPr="00DE12F1">
        <w:rPr>
          <w:b/>
          <w:bCs/>
          <w:i/>
          <w:color w:val="auto"/>
          <w:lang w:val="en-US"/>
        </w:rPr>
        <w:t xml:space="preserve">C. Key Findings and recommendations on Various Project Components </w:t>
      </w:r>
    </w:p>
    <w:p w:rsidR="009D1C61" w:rsidRPr="00DE12F1" w:rsidRDefault="009D1C61">
      <w:pPr>
        <w:rPr>
          <w:color w:val="auto"/>
        </w:rPr>
      </w:pPr>
    </w:p>
    <w:p w:rsidR="009D1C61" w:rsidRPr="00DE12F1" w:rsidRDefault="001C02E1">
      <w:pPr>
        <w:rPr>
          <w:color w:val="auto"/>
        </w:rPr>
      </w:pPr>
      <w:r w:rsidRPr="00DE12F1">
        <w:rPr>
          <w:b/>
          <w:bCs/>
          <w:i/>
          <w:color w:val="auto"/>
          <w:lang w:val="en-US"/>
        </w:rPr>
        <w:t xml:space="preserve">I. Organizational support to the programme </w:t>
      </w:r>
    </w:p>
    <w:p w:rsidR="009D1C61" w:rsidRPr="00DE12F1" w:rsidRDefault="009D1C61">
      <w:pPr>
        <w:rPr>
          <w:color w:val="auto"/>
        </w:rPr>
      </w:pPr>
    </w:p>
    <w:p w:rsidR="009D1C61" w:rsidRPr="00DE12F1" w:rsidRDefault="001C02E1">
      <w:pPr>
        <w:jc w:val="both"/>
        <w:rPr>
          <w:color w:val="auto"/>
        </w:rPr>
      </w:pPr>
      <w:r w:rsidRPr="00DE12F1">
        <w:rPr>
          <w:color w:val="auto"/>
          <w:lang w:val="en-US"/>
        </w:rPr>
        <w:t xml:space="preserve">According to the PD, the </w:t>
      </w:r>
      <w:r w:rsidR="00862030" w:rsidRPr="00DE12F1">
        <w:rPr>
          <w:color w:val="auto"/>
          <w:lang w:val="en-US"/>
        </w:rPr>
        <w:t xml:space="preserve">institution </w:t>
      </w:r>
      <w:r w:rsidR="00B118A0">
        <w:rPr>
          <w:color w:val="auto"/>
          <w:lang w:val="en-US"/>
        </w:rPr>
        <w:t>is very supportive to the project</w:t>
      </w:r>
      <w:r w:rsidR="00862030" w:rsidRPr="00DE12F1">
        <w:rPr>
          <w:color w:val="auto"/>
          <w:lang w:val="en-US"/>
        </w:rPr>
        <w:t xml:space="preserve">. They have another migrant project at Perumbavoor also. </w:t>
      </w:r>
      <w:r w:rsidRPr="00DE12F1">
        <w:rPr>
          <w:color w:val="auto"/>
          <w:lang w:val="en-US"/>
        </w:rPr>
        <w:t xml:space="preserve">Governing body supports the TI very much. They are not directly involving in the project and complete freedom is given to the project director to take decisions. The NGO back up is really appreciable. The project director </w:t>
      </w:r>
      <w:r w:rsidR="0081772B">
        <w:rPr>
          <w:color w:val="auto"/>
          <w:lang w:val="en-US"/>
        </w:rPr>
        <w:t>although involved in the project related all activities his attendance in few</w:t>
      </w:r>
      <w:r w:rsidRPr="00DE12F1">
        <w:rPr>
          <w:color w:val="auto"/>
          <w:lang w:val="en-US"/>
        </w:rPr>
        <w:t xml:space="preserve"> monthly staff meetings </w:t>
      </w:r>
      <w:r w:rsidR="0081772B">
        <w:rPr>
          <w:color w:val="auto"/>
          <w:lang w:val="en-US"/>
        </w:rPr>
        <w:t>not reported</w:t>
      </w:r>
      <w:r w:rsidRPr="00DE12F1">
        <w:rPr>
          <w:color w:val="auto"/>
          <w:lang w:val="en-US"/>
        </w:rPr>
        <w:t xml:space="preserve">. </w:t>
      </w:r>
      <w:r w:rsidR="00862030" w:rsidRPr="00DE12F1">
        <w:rPr>
          <w:color w:val="auto"/>
          <w:lang w:val="en-US"/>
        </w:rPr>
        <w:t xml:space="preserve">For better monitoring and giving </w:t>
      </w:r>
      <w:r w:rsidR="008E4535" w:rsidRPr="00DE12F1">
        <w:rPr>
          <w:color w:val="auto"/>
          <w:lang w:val="en-US"/>
        </w:rPr>
        <w:t xml:space="preserve">proper </w:t>
      </w:r>
      <w:r w:rsidR="00862030" w:rsidRPr="00DE12F1">
        <w:rPr>
          <w:color w:val="auto"/>
          <w:lang w:val="en-US"/>
        </w:rPr>
        <w:t xml:space="preserve">support to the TI the NGO assigned </w:t>
      </w:r>
      <w:r w:rsidR="008E4535" w:rsidRPr="00DE12F1">
        <w:rPr>
          <w:color w:val="auto"/>
          <w:lang w:val="en-US"/>
        </w:rPr>
        <w:t xml:space="preserve">a Sr. Project Officer as </w:t>
      </w:r>
      <w:r w:rsidR="0081772B">
        <w:rPr>
          <w:color w:val="auto"/>
          <w:lang w:val="en-US"/>
        </w:rPr>
        <w:t xml:space="preserve">incharge also. </w:t>
      </w:r>
    </w:p>
    <w:p w:rsidR="009D1C61" w:rsidRPr="00DE12F1" w:rsidRDefault="009D1C61">
      <w:pPr>
        <w:rPr>
          <w:color w:val="auto"/>
        </w:rPr>
      </w:pPr>
    </w:p>
    <w:p w:rsidR="009D1C61" w:rsidRPr="00DE12F1" w:rsidRDefault="001C02E1">
      <w:pPr>
        <w:rPr>
          <w:color w:val="auto"/>
        </w:rPr>
      </w:pPr>
      <w:r w:rsidRPr="00DE12F1">
        <w:rPr>
          <w:b/>
          <w:bCs/>
          <w:i/>
          <w:color w:val="auto"/>
          <w:lang w:val="en-US"/>
        </w:rPr>
        <w:t xml:space="preserve">2. Organizational Capacity </w:t>
      </w:r>
    </w:p>
    <w:p w:rsidR="009D1C61" w:rsidRPr="00DE12F1" w:rsidRDefault="009D1C61">
      <w:pPr>
        <w:rPr>
          <w:color w:val="auto"/>
        </w:rPr>
      </w:pPr>
    </w:p>
    <w:p w:rsidR="009D1C61" w:rsidRPr="00DE12F1" w:rsidRDefault="001C02E1">
      <w:pPr>
        <w:rPr>
          <w:color w:val="auto"/>
        </w:rPr>
      </w:pPr>
      <w:r w:rsidRPr="00DE12F1">
        <w:rPr>
          <w:b/>
          <w:i/>
          <w:color w:val="auto"/>
          <w:lang w:val="en-US"/>
        </w:rPr>
        <w:t xml:space="preserve">a. Human resources </w:t>
      </w:r>
    </w:p>
    <w:p w:rsidR="009D1C61" w:rsidRPr="00DE12F1" w:rsidRDefault="009D1C61">
      <w:pPr>
        <w:rPr>
          <w:color w:val="auto"/>
        </w:rPr>
      </w:pPr>
    </w:p>
    <w:p w:rsidR="009D1C61" w:rsidRPr="00DE12F1" w:rsidRDefault="001C02E1">
      <w:pPr>
        <w:pStyle w:val="BodyText3"/>
        <w:jc w:val="both"/>
        <w:rPr>
          <w:rFonts w:ascii="Times New Roman" w:hAnsi="Times New Roman" w:cs="Times New Roman"/>
          <w:color w:val="auto"/>
        </w:rPr>
      </w:pPr>
      <w:r w:rsidRPr="00DE12F1">
        <w:rPr>
          <w:rFonts w:ascii="Times New Roman" w:hAnsi="Times New Roman" w:cs="Times New Roman"/>
          <w:color w:val="auto"/>
          <w:lang w:val="en-US"/>
        </w:rPr>
        <w:t>The staff structure is as follows</w:t>
      </w:r>
    </w:p>
    <w:p w:rsidR="009D1C61" w:rsidRPr="00DE12F1" w:rsidRDefault="001C02E1">
      <w:pPr>
        <w:pStyle w:val="BodyText3"/>
        <w:jc w:val="both"/>
        <w:rPr>
          <w:rFonts w:ascii="Times New Roman" w:hAnsi="Times New Roman" w:cs="Times New Roman"/>
          <w:color w:val="auto"/>
        </w:rPr>
      </w:pPr>
      <w:r w:rsidRPr="00DE12F1">
        <w:rPr>
          <w:rFonts w:ascii="Times New Roman" w:hAnsi="Times New Roman" w:cs="Times New Roman"/>
          <w:color w:val="auto"/>
          <w:lang w:val="en-US"/>
        </w:rPr>
        <w:t xml:space="preserve">                                 </w:t>
      </w:r>
      <w:r w:rsidR="0081772B">
        <w:rPr>
          <w:rFonts w:ascii="Times New Roman" w:hAnsi="Times New Roman" w:cs="Times New Roman"/>
          <w:color w:val="auto"/>
          <w:lang w:val="en-US"/>
        </w:rPr>
        <w:t xml:space="preserve">                              </w:t>
      </w:r>
      <w:r w:rsidRPr="00DE12F1">
        <w:rPr>
          <w:rFonts w:ascii="Times New Roman" w:hAnsi="Times New Roman" w:cs="Times New Roman"/>
          <w:color w:val="auto"/>
          <w:lang w:val="en-US"/>
        </w:rPr>
        <w:t xml:space="preserve">  Manager - 1</w:t>
      </w:r>
    </w:p>
    <w:p w:rsidR="009D1C61" w:rsidRPr="00DE12F1" w:rsidRDefault="001C02E1">
      <w:pPr>
        <w:rPr>
          <w:color w:val="auto"/>
        </w:rPr>
      </w:pPr>
      <w:r w:rsidRPr="00DE12F1">
        <w:rPr>
          <w:color w:val="auto"/>
          <w:lang w:val="en-US"/>
        </w:rPr>
        <w:t xml:space="preserve">                                  </w:t>
      </w:r>
      <w:r w:rsidR="0081772B">
        <w:rPr>
          <w:color w:val="auto"/>
          <w:lang w:val="en-US"/>
        </w:rPr>
        <w:t xml:space="preserve">                              </w:t>
      </w:r>
      <w:r w:rsidRPr="00DE12F1">
        <w:rPr>
          <w:color w:val="auto"/>
          <w:lang w:val="en-US"/>
        </w:rPr>
        <w:t xml:space="preserve"> </w:t>
      </w:r>
      <w:r w:rsidR="00AB0DEB">
        <w:rPr>
          <w:color w:val="auto"/>
          <w:lang w:val="en-US"/>
        </w:rPr>
        <w:t>MEA</w:t>
      </w:r>
      <w:r w:rsidRPr="00DE12F1">
        <w:rPr>
          <w:color w:val="auto"/>
          <w:lang w:val="en-US"/>
        </w:rPr>
        <w:t xml:space="preserve"> - 1 </w:t>
      </w:r>
    </w:p>
    <w:p w:rsidR="009D1C61" w:rsidRPr="00DE12F1" w:rsidRDefault="001C02E1">
      <w:pPr>
        <w:rPr>
          <w:color w:val="auto"/>
        </w:rPr>
      </w:pPr>
      <w:r w:rsidRPr="00DE12F1">
        <w:rPr>
          <w:color w:val="auto"/>
          <w:lang w:val="en-US"/>
        </w:rPr>
        <w:t xml:space="preserve">                                          </w:t>
      </w:r>
      <w:r w:rsidR="0081772B">
        <w:rPr>
          <w:color w:val="auto"/>
          <w:lang w:val="en-US"/>
        </w:rPr>
        <w:t xml:space="preserve">                      </w:t>
      </w:r>
      <w:r w:rsidR="008E4535" w:rsidRPr="00DE12F1">
        <w:rPr>
          <w:color w:val="auto"/>
          <w:lang w:val="en-US"/>
        </w:rPr>
        <w:t xml:space="preserve"> </w:t>
      </w:r>
      <w:r w:rsidRPr="00DE12F1">
        <w:rPr>
          <w:color w:val="auto"/>
          <w:lang w:val="en-US"/>
        </w:rPr>
        <w:t>Counselor - 1</w:t>
      </w:r>
    </w:p>
    <w:p w:rsidR="009D1C61" w:rsidRPr="00DE12F1" w:rsidRDefault="001C02E1">
      <w:pPr>
        <w:rPr>
          <w:color w:val="auto"/>
        </w:rPr>
      </w:pPr>
      <w:r w:rsidRPr="00DE12F1">
        <w:rPr>
          <w:color w:val="auto"/>
          <w:lang w:val="en-US"/>
        </w:rPr>
        <w:t xml:space="preserve">                                   </w:t>
      </w:r>
      <w:r w:rsidR="0081772B">
        <w:rPr>
          <w:color w:val="auto"/>
          <w:lang w:val="en-US"/>
        </w:rPr>
        <w:t xml:space="preserve">                              </w:t>
      </w:r>
      <w:r w:rsidRPr="00DE12F1">
        <w:rPr>
          <w:color w:val="auto"/>
          <w:lang w:val="en-US"/>
        </w:rPr>
        <w:t xml:space="preserve">ORWs </w:t>
      </w:r>
      <w:r w:rsidR="0081772B">
        <w:rPr>
          <w:color w:val="auto"/>
          <w:lang w:val="en-US"/>
        </w:rPr>
        <w:t>–</w:t>
      </w:r>
      <w:r w:rsidRPr="00DE12F1">
        <w:rPr>
          <w:color w:val="auto"/>
          <w:lang w:val="en-US"/>
        </w:rPr>
        <w:t xml:space="preserve"> </w:t>
      </w:r>
      <w:r w:rsidR="0081772B">
        <w:rPr>
          <w:color w:val="auto"/>
          <w:lang w:val="en-US"/>
        </w:rPr>
        <w:t>5 (now four, one ORW resigned in December)</w:t>
      </w:r>
    </w:p>
    <w:p w:rsidR="003C1675" w:rsidRDefault="001C02E1" w:rsidP="003C1675">
      <w:pPr>
        <w:rPr>
          <w:color w:val="auto"/>
        </w:rPr>
      </w:pPr>
      <w:r w:rsidRPr="00DE12F1">
        <w:rPr>
          <w:color w:val="auto"/>
          <w:lang w:val="en-US"/>
        </w:rPr>
        <w:t xml:space="preserve">                                                                                                                                    </w:t>
      </w:r>
    </w:p>
    <w:p w:rsidR="00943FE7" w:rsidRPr="003C1675" w:rsidRDefault="00943FE7" w:rsidP="003C1675">
      <w:pPr>
        <w:rPr>
          <w:color w:val="auto"/>
        </w:rPr>
      </w:pPr>
      <w:r>
        <w:rPr>
          <w:color w:val="auto"/>
          <w:lang w:val="en-US"/>
        </w:rPr>
        <w:t xml:space="preserve">Project has presently 4 ORWs  and out these one ORWs is a senior person </w:t>
      </w:r>
      <w:r w:rsidR="008E4535" w:rsidRPr="00DE12F1">
        <w:rPr>
          <w:color w:val="auto"/>
          <w:lang w:val="en-US"/>
        </w:rPr>
        <w:t>and have a good k</w:t>
      </w:r>
      <w:r>
        <w:rPr>
          <w:color w:val="auto"/>
          <w:lang w:val="en-US"/>
        </w:rPr>
        <w:t>nowledge about locality.</w:t>
      </w:r>
      <w:r w:rsidR="008E4535" w:rsidRPr="00DE12F1">
        <w:rPr>
          <w:color w:val="auto"/>
          <w:lang w:val="en-US"/>
        </w:rPr>
        <w:t xml:space="preserve"> </w:t>
      </w:r>
      <w:r>
        <w:rPr>
          <w:color w:val="auto"/>
          <w:lang w:val="en-US"/>
        </w:rPr>
        <w:t xml:space="preserve">Other three ORWs joined project in this contract period </w:t>
      </w:r>
      <w:r w:rsidR="003C1675">
        <w:rPr>
          <w:color w:val="auto"/>
          <w:lang w:val="en-US"/>
        </w:rPr>
        <w:t>t</w:t>
      </w:r>
      <w:r w:rsidR="008E4535" w:rsidRPr="00DE12F1">
        <w:rPr>
          <w:color w:val="auto"/>
          <w:lang w:val="en-US"/>
        </w:rPr>
        <w:t xml:space="preserve">he counselor </w:t>
      </w:r>
      <w:r w:rsidR="004D4353" w:rsidRPr="00DE12F1">
        <w:rPr>
          <w:color w:val="auto"/>
          <w:lang w:val="en-US"/>
        </w:rPr>
        <w:t xml:space="preserve">and </w:t>
      </w:r>
      <w:r>
        <w:rPr>
          <w:color w:val="auto"/>
          <w:lang w:val="en-US"/>
        </w:rPr>
        <w:t>MEA</w:t>
      </w:r>
      <w:r w:rsidR="008E4535" w:rsidRPr="00DE12F1">
        <w:rPr>
          <w:color w:val="auto"/>
          <w:lang w:val="en-US"/>
        </w:rPr>
        <w:t xml:space="preserve"> </w:t>
      </w:r>
      <w:r w:rsidR="001C02E1" w:rsidRPr="00DE12F1">
        <w:rPr>
          <w:color w:val="auto"/>
          <w:lang w:val="en-US"/>
        </w:rPr>
        <w:t xml:space="preserve">joined </w:t>
      </w:r>
      <w:r>
        <w:rPr>
          <w:color w:val="auto"/>
          <w:lang w:val="en-US"/>
        </w:rPr>
        <w:t>10</w:t>
      </w:r>
      <w:r w:rsidR="001C02E1" w:rsidRPr="00DE12F1">
        <w:rPr>
          <w:color w:val="auto"/>
          <w:lang w:val="en-US"/>
        </w:rPr>
        <w:t xml:space="preserve"> month</w:t>
      </w:r>
      <w:r w:rsidR="008E4535" w:rsidRPr="00DE12F1">
        <w:rPr>
          <w:color w:val="auto"/>
          <w:lang w:val="en-US"/>
        </w:rPr>
        <w:t>s</w:t>
      </w:r>
      <w:r>
        <w:rPr>
          <w:color w:val="auto"/>
          <w:lang w:val="en-US"/>
        </w:rPr>
        <w:t xml:space="preserve"> ago. </w:t>
      </w:r>
    </w:p>
    <w:p w:rsidR="009D1C61" w:rsidRPr="00DE12F1" w:rsidRDefault="001C02E1">
      <w:pPr>
        <w:jc w:val="both"/>
        <w:rPr>
          <w:color w:val="auto"/>
        </w:rPr>
      </w:pPr>
      <w:r w:rsidRPr="00DE12F1">
        <w:rPr>
          <w:color w:val="auto"/>
          <w:lang w:val="en-US"/>
        </w:rPr>
        <w:t xml:space="preserve">The </w:t>
      </w:r>
      <w:r w:rsidR="00943FE7">
        <w:rPr>
          <w:color w:val="auto"/>
          <w:lang w:val="en-US"/>
        </w:rPr>
        <w:t xml:space="preserve">newly joined staff </w:t>
      </w:r>
      <w:r w:rsidR="004D4353" w:rsidRPr="00DE12F1">
        <w:rPr>
          <w:color w:val="auto"/>
          <w:lang w:val="en-US"/>
        </w:rPr>
        <w:t>undergo</w:t>
      </w:r>
      <w:r w:rsidRPr="00DE12F1">
        <w:rPr>
          <w:color w:val="auto"/>
          <w:lang w:val="en-US"/>
        </w:rPr>
        <w:t xml:space="preserve"> orientation training by the project. The</w:t>
      </w:r>
      <w:r w:rsidR="004D4353" w:rsidRPr="00DE12F1">
        <w:rPr>
          <w:color w:val="auto"/>
          <w:lang w:val="en-US"/>
        </w:rPr>
        <w:t xml:space="preserve">se orientations </w:t>
      </w:r>
      <w:r w:rsidR="00B118A0">
        <w:rPr>
          <w:color w:val="auto"/>
          <w:lang w:val="en-US"/>
        </w:rPr>
        <w:t xml:space="preserve">training </w:t>
      </w:r>
      <w:r w:rsidR="004D4353" w:rsidRPr="00DE12F1">
        <w:rPr>
          <w:color w:val="auto"/>
          <w:lang w:val="en-US"/>
        </w:rPr>
        <w:t xml:space="preserve">must be properly documented. </w:t>
      </w:r>
      <w:r w:rsidRPr="00DE12F1">
        <w:rPr>
          <w:color w:val="auto"/>
          <w:lang w:val="en-US"/>
        </w:rPr>
        <w:t xml:space="preserve">The roles and responsibilities are in place and all staff has been issued </w:t>
      </w:r>
      <w:r w:rsidR="003C1675">
        <w:rPr>
          <w:color w:val="auto"/>
          <w:lang w:val="en-US"/>
        </w:rPr>
        <w:t>appointment orders. The l</w:t>
      </w:r>
      <w:r w:rsidRPr="00DE12F1">
        <w:rPr>
          <w:color w:val="auto"/>
          <w:lang w:val="en-US"/>
        </w:rPr>
        <w:t>eave registers are maintained b</w:t>
      </w:r>
      <w:r w:rsidR="004D4353" w:rsidRPr="00DE12F1">
        <w:rPr>
          <w:color w:val="auto"/>
          <w:lang w:val="en-US"/>
        </w:rPr>
        <w:t>y the project</w:t>
      </w:r>
      <w:r w:rsidRPr="00DE12F1">
        <w:rPr>
          <w:color w:val="auto"/>
          <w:lang w:val="en-US"/>
        </w:rPr>
        <w:t>. Project manager takes ov</w:t>
      </w:r>
      <w:r w:rsidR="003C1675">
        <w:rPr>
          <w:color w:val="auto"/>
          <w:lang w:val="en-US"/>
        </w:rPr>
        <w:t xml:space="preserve">erall supervision but needs to </w:t>
      </w:r>
      <w:r w:rsidRPr="00DE12F1">
        <w:rPr>
          <w:color w:val="auto"/>
          <w:lang w:val="en-US"/>
        </w:rPr>
        <w:t>focus on documentation</w:t>
      </w:r>
      <w:r w:rsidR="004D4353" w:rsidRPr="00DE12F1">
        <w:rPr>
          <w:color w:val="auto"/>
          <w:lang w:val="en-US"/>
        </w:rPr>
        <w:t xml:space="preserve"> and monitoring</w:t>
      </w:r>
      <w:r w:rsidRPr="00DE12F1">
        <w:rPr>
          <w:color w:val="auto"/>
          <w:lang w:val="en-US"/>
        </w:rPr>
        <w:t>.</w:t>
      </w:r>
      <w:r w:rsidR="00943FE7">
        <w:rPr>
          <w:color w:val="auto"/>
          <w:lang w:val="en-US"/>
        </w:rPr>
        <w:t xml:space="preserve"> The conceptual clarity of all s</w:t>
      </w:r>
      <w:r w:rsidRPr="00DE12F1">
        <w:rPr>
          <w:color w:val="auto"/>
          <w:lang w:val="en-US"/>
        </w:rPr>
        <w:t xml:space="preserve">taff </w:t>
      </w:r>
      <w:r w:rsidR="003C1675">
        <w:rPr>
          <w:color w:val="auto"/>
          <w:lang w:val="en-US"/>
        </w:rPr>
        <w:t xml:space="preserve"> </w:t>
      </w:r>
      <w:r w:rsidR="004D4353" w:rsidRPr="00DE12F1">
        <w:rPr>
          <w:color w:val="auto"/>
          <w:lang w:val="en-US"/>
        </w:rPr>
        <w:t xml:space="preserve">has to </w:t>
      </w:r>
      <w:r w:rsidR="00943FE7">
        <w:rPr>
          <w:color w:val="auto"/>
          <w:lang w:val="en-US"/>
        </w:rPr>
        <w:t>be improved.</w:t>
      </w:r>
      <w:r w:rsidRPr="00DE12F1">
        <w:rPr>
          <w:color w:val="auto"/>
          <w:lang w:val="en-US"/>
        </w:rPr>
        <w:t xml:space="preserve"> </w:t>
      </w:r>
    </w:p>
    <w:p w:rsidR="009D1C61" w:rsidRPr="00DE12F1" w:rsidRDefault="009D1C61">
      <w:pPr>
        <w:jc w:val="both"/>
        <w:rPr>
          <w:color w:val="auto"/>
        </w:rPr>
      </w:pPr>
    </w:p>
    <w:p w:rsidR="009D1C61" w:rsidRPr="00DE12F1" w:rsidRDefault="001C02E1">
      <w:pPr>
        <w:rPr>
          <w:color w:val="auto"/>
        </w:rPr>
      </w:pPr>
      <w:r w:rsidRPr="00DE12F1">
        <w:rPr>
          <w:b/>
          <w:color w:val="auto"/>
          <w:lang w:val="en-US"/>
        </w:rPr>
        <w:t>b. Capacity building</w:t>
      </w:r>
    </w:p>
    <w:p w:rsidR="009D1C61" w:rsidRPr="00DE12F1" w:rsidRDefault="009D1C61">
      <w:pPr>
        <w:rPr>
          <w:color w:val="auto"/>
        </w:rPr>
      </w:pPr>
    </w:p>
    <w:p w:rsidR="009D1C61" w:rsidRPr="00DE12F1" w:rsidRDefault="00330FDE">
      <w:pPr>
        <w:jc w:val="both"/>
        <w:rPr>
          <w:color w:val="auto"/>
        </w:rPr>
      </w:pPr>
      <w:r>
        <w:rPr>
          <w:color w:val="auto"/>
          <w:lang w:val="en-US"/>
        </w:rPr>
        <w:t>As per the staff o</w:t>
      </w:r>
      <w:r w:rsidR="001C02E1" w:rsidRPr="00DE12F1">
        <w:rPr>
          <w:color w:val="auto"/>
          <w:lang w:val="en-US"/>
        </w:rPr>
        <w:t xml:space="preserve">n joining each new staff will undergo one day orientation in the project. </w:t>
      </w:r>
      <w:r w:rsidR="004D4353" w:rsidRPr="00DE12F1">
        <w:rPr>
          <w:color w:val="auto"/>
          <w:lang w:val="en-US"/>
        </w:rPr>
        <w:t>T</w:t>
      </w:r>
      <w:r w:rsidR="001C02E1" w:rsidRPr="00DE12F1">
        <w:rPr>
          <w:color w:val="auto"/>
          <w:lang w:val="en-US"/>
        </w:rPr>
        <w:t xml:space="preserve">he </w:t>
      </w:r>
      <w:r w:rsidR="004D4353" w:rsidRPr="00DE12F1">
        <w:rPr>
          <w:color w:val="auto"/>
          <w:lang w:val="en-US"/>
        </w:rPr>
        <w:t xml:space="preserve">Sr. Project Officer </w:t>
      </w:r>
      <w:r w:rsidR="001C02E1" w:rsidRPr="00DE12F1">
        <w:rPr>
          <w:color w:val="auto"/>
          <w:lang w:val="en-US"/>
        </w:rPr>
        <w:t>will</w:t>
      </w:r>
      <w:r w:rsidR="004D4353" w:rsidRPr="00DE12F1">
        <w:rPr>
          <w:color w:val="auto"/>
          <w:lang w:val="en-US"/>
        </w:rPr>
        <w:t xml:space="preserve"> lead the session and </w:t>
      </w:r>
      <w:r w:rsidR="001C02E1" w:rsidRPr="00DE12F1">
        <w:rPr>
          <w:color w:val="auto"/>
          <w:lang w:val="en-US"/>
        </w:rPr>
        <w:t xml:space="preserve">later </w:t>
      </w:r>
      <w:r w:rsidR="004D4353" w:rsidRPr="00DE12F1">
        <w:rPr>
          <w:color w:val="auto"/>
          <w:lang w:val="en-US"/>
        </w:rPr>
        <w:t xml:space="preserve">a </w:t>
      </w:r>
      <w:r w:rsidR="001C02E1" w:rsidRPr="00DE12F1">
        <w:rPr>
          <w:color w:val="auto"/>
          <w:lang w:val="en-US"/>
        </w:rPr>
        <w:t xml:space="preserve">senior staff will </w:t>
      </w:r>
      <w:r w:rsidR="004D4353" w:rsidRPr="00DE12F1">
        <w:rPr>
          <w:color w:val="auto"/>
          <w:lang w:val="en-US"/>
        </w:rPr>
        <w:t>accompany to field.</w:t>
      </w:r>
      <w:r w:rsidR="001C02E1" w:rsidRPr="00DE12F1">
        <w:rPr>
          <w:color w:val="auto"/>
          <w:lang w:val="en-US"/>
        </w:rPr>
        <w:t xml:space="preserve"> But the project is not</w:t>
      </w:r>
      <w:r>
        <w:rPr>
          <w:color w:val="auto"/>
          <w:lang w:val="en-US"/>
        </w:rPr>
        <w:t xml:space="preserve"> preparing any training reports for such training hence could not be verified. </w:t>
      </w:r>
      <w:r w:rsidR="00D42FE8">
        <w:rPr>
          <w:color w:val="auto"/>
          <w:lang w:val="en-US"/>
        </w:rPr>
        <w:t xml:space="preserve"> </w:t>
      </w:r>
      <w:r w:rsidR="001C02E1" w:rsidRPr="00DE12F1">
        <w:rPr>
          <w:color w:val="auto"/>
          <w:lang w:val="en-US"/>
        </w:rPr>
        <w:t xml:space="preserve">PEs are also </w:t>
      </w:r>
      <w:r w:rsidR="00D42FE8" w:rsidRPr="00DE12F1">
        <w:rPr>
          <w:color w:val="auto"/>
          <w:lang w:val="en-US"/>
        </w:rPr>
        <w:t>get</w:t>
      </w:r>
      <w:r w:rsidR="00D42FE8">
        <w:rPr>
          <w:color w:val="auto"/>
          <w:lang w:val="en-US"/>
        </w:rPr>
        <w:t xml:space="preserve">ting </w:t>
      </w:r>
      <w:r w:rsidR="00D42FE8" w:rsidRPr="00DE12F1">
        <w:rPr>
          <w:color w:val="auto"/>
          <w:lang w:val="en-US"/>
        </w:rPr>
        <w:t>trained</w:t>
      </w:r>
      <w:r w:rsidR="002154E2" w:rsidRPr="00DE12F1">
        <w:rPr>
          <w:color w:val="auto"/>
          <w:lang w:val="en-US"/>
        </w:rPr>
        <w:t xml:space="preserve"> </w:t>
      </w:r>
      <w:r>
        <w:rPr>
          <w:color w:val="auto"/>
          <w:lang w:val="en-US"/>
        </w:rPr>
        <w:t>as per the staff but only one report was seen.</w:t>
      </w:r>
      <w:r w:rsidR="002154E2" w:rsidRPr="00DE12F1">
        <w:rPr>
          <w:color w:val="auto"/>
          <w:lang w:val="en-US"/>
        </w:rPr>
        <w:t xml:space="preserve"> </w:t>
      </w:r>
      <w:r w:rsidR="00644072">
        <w:rPr>
          <w:color w:val="auto"/>
          <w:lang w:val="en-US"/>
        </w:rPr>
        <w:t>Evaluation team suggested proper d</w:t>
      </w:r>
      <w:r w:rsidR="00D42FE8">
        <w:rPr>
          <w:color w:val="auto"/>
          <w:lang w:val="en-US"/>
        </w:rPr>
        <w:t xml:space="preserve">ocumentation </w:t>
      </w:r>
      <w:r w:rsidR="00A816AB">
        <w:rPr>
          <w:color w:val="auto"/>
          <w:lang w:val="en-US"/>
        </w:rPr>
        <w:t>of</w:t>
      </w:r>
      <w:r w:rsidR="00D42FE8">
        <w:rPr>
          <w:color w:val="auto"/>
          <w:lang w:val="en-US"/>
        </w:rPr>
        <w:t xml:space="preserve"> all trainings attended and imparted</w:t>
      </w:r>
      <w:r w:rsidR="00644072">
        <w:rPr>
          <w:color w:val="auto"/>
          <w:lang w:val="en-US"/>
        </w:rPr>
        <w:t xml:space="preserve"> </w:t>
      </w:r>
      <w:r w:rsidR="00A816AB">
        <w:rPr>
          <w:color w:val="auto"/>
          <w:lang w:val="en-US"/>
        </w:rPr>
        <w:t xml:space="preserve">by the project. </w:t>
      </w:r>
    </w:p>
    <w:p w:rsidR="009D1C61" w:rsidRPr="00DE12F1" w:rsidRDefault="009D1C61">
      <w:pPr>
        <w:rPr>
          <w:color w:val="auto"/>
        </w:rPr>
      </w:pPr>
    </w:p>
    <w:p w:rsidR="009D1C61" w:rsidRPr="00DE12F1" w:rsidRDefault="001C02E1">
      <w:pPr>
        <w:rPr>
          <w:color w:val="auto"/>
        </w:rPr>
      </w:pPr>
      <w:r w:rsidRPr="00DE12F1">
        <w:rPr>
          <w:b/>
          <w:color w:val="auto"/>
          <w:lang w:val="en-US"/>
        </w:rPr>
        <w:lastRenderedPageBreak/>
        <w:t xml:space="preserve">c. Infrastructure of the Organization </w:t>
      </w:r>
    </w:p>
    <w:p w:rsidR="009D1C61" w:rsidRPr="00DE12F1" w:rsidRDefault="009D1C61">
      <w:pPr>
        <w:rPr>
          <w:color w:val="auto"/>
        </w:rPr>
      </w:pPr>
    </w:p>
    <w:p w:rsidR="009D1C61" w:rsidRDefault="001C02E1" w:rsidP="00D2496D">
      <w:pPr>
        <w:jc w:val="both"/>
        <w:rPr>
          <w:color w:val="auto"/>
          <w:lang w:val="en-US"/>
        </w:rPr>
      </w:pPr>
      <w:r w:rsidRPr="00DE12F1">
        <w:rPr>
          <w:color w:val="auto"/>
          <w:lang w:val="en-US"/>
        </w:rPr>
        <w:t xml:space="preserve">Project office is </w:t>
      </w:r>
      <w:r w:rsidR="00B3505F">
        <w:rPr>
          <w:color w:val="auto"/>
          <w:lang w:val="en-US"/>
        </w:rPr>
        <w:t xml:space="preserve">situated in Kalamassery and is </w:t>
      </w:r>
      <w:r w:rsidR="002154E2" w:rsidRPr="00DE12F1">
        <w:rPr>
          <w:color w:val="auto"/>
          <w:lang w:val="en-US"/>
        </w:rPr>
        <w:t xml:space="preserve">accessible to community but they are not </w:t>
      </w:r>
      <w:r w:rsidR="00B3505F">
        <w:rPr>
          <w:color w:val="auto"/>
          <w:lang w:val="en-US"/>
        </w:rPr>
        <w:t>using it,</w:t>
      </w:r>
      <w:r w:rsidRPr="00DE12F1">
        <w:rPr>
          <w:color w:val="auto"/>
          <w:lang w:val="en-US"/>
        </w:rPr>
        <w:t xml:space="preserve"> There is adequate </w:t>
      </w:r>
      <w:r w:rsidR="002154E2" w:rsidRPr="00DE12F1">
        <w:rPr>
          <w:color w:val="auto"/>
          <w:lang w:val="en-US"/>
        </w:rPr>
        <w:t xml:space="preserve">space available </w:t>
      </w:r>
      <w:r w:rsidRPr="00DE12F1">
        <w:rPr>
          <w:color w:val="auto"/>
          <w:lang w:val="en-US"/>
        </w:rPr>
        <w:t>for program administration</w:t>
      </w:r>
      <w:r w:rsidR="002154E2" w:rsidRPr="00DE12F1">
        <w:rPr>
          <w:color w:val="auto"/>
          <w:lang w:val="en-US"/>
        </w:rPr>
        <w:t>. They have d</w:t>
      </w:r>
      <w:r w:rsidRPr="00DE12F1">
        <w:rPr>
          <w:color w:val="auto"/>
          <w:lang w:val="en-US"/>
        </w:rPr>
        <w:t xml:space="preserve">isplayed </w:t>
      </w:r>
      <w:r w:rsidR="002154E2" w:rsidRPr="00DE12F1">
        <w:rPr>
          <w:color w:val="auto"/>
          <w:lang w:val="en-US"/>
        </w:rPr>
        <w:t xml:space="preserve">the map of Ernakulam district in the office. </w:t>
      </w:r>
      <w:r w:rsidR="00D2496D">
        <w:rPr>
          <w:color w:val="auto"/>
          <w:lang w:val="en-US"/>
        </w:rPr>
        <w:t xml:space="preserve">The DIC was closed down due to financial constrains. </w:t>
      </w:r>
      <w:r w:rsidRPr="00DE12F1">
        <w:rPr>
          <w:color w:val="auto"/>
          <w:lang w:val="en-US"/>
        </w:rPr>
        <w:t xml:space="preserve">  </w:t>
      </w:r>
    </w:p>
    <w:p w:rsidR="00D2496D" w:rsidRPr="00DE12F1" w:rsidRDefault="00D2496D" w:rsidP="00D2496D">
      <w:pPr>
        <w:jc w:val="both"/>
        <w:rPr>
          <w:color w:val="auto"/>
        </w:rPr>
      </w:pPr>
    </w:p>
    <w:p w:rsidR="009D1C61" w:rsidRPr="00DE12F1" w:rsidRDefault="001C02E1">
      <w:pPr>
        <w:rPr>
          <w:color w:val="auto"/>
        </w:rPr>
      </w:pPr>
      <w:r w:rsidRPr="00DE12F1">
        <w:rPr>
          <w:b/>
          <w:color w:val="auto"/>
          <w:lang w:val="en-US"/>
        </w:rPr>
        <w:t>d. Documentation and reporting</w:t>
      </w:r>
    </w:p>
    <w:p w:rsidR="009D1C61" w:rsidRPr="00DE12F1" w:rsidRDefault="009D1C61">
      <w:pPr>
        <w:rPr>
          <w:color w:val="auto"/>
        </w:rPr>
      </w:pPr>
    </w:p>
    <w:p w:rsidR="00D2496D" w:rsidRDefault="0052004F">
      <w:pPr>
        <w:jc w:val="both"/>
        <w:rPr>
          <w:color w:val="auto"/>
          <w:lang w:val="en-US"/>
        </w:rPr>
      </w:pPr>
      <w:r w:rsidRPr="00DE12F1">
        <w:rPr>
          <w:color w:val="auto"/>
          <w:lang w:val="en-US"/>
        </w:rPr>
        <w:t xml:space="preserve">The project maintains the formats of NACO. </w:t>
      </w:r>
      <w:r w:rsidR="001C02E1" w:rsidRPr="00DE12F1">
        <w:rPr>
          <w:color w:val="auto"/>
          <w:lang w:val="en-US"/>
        </w:rPr>
        <w:t>The project keeps line listing/master register in the mode of soft copy but is not using in an analytical way.</w:t>
      </w:r>
    </w:p>
    <w:p w:rsidR="00D2496D" w:rsidRDefault="00D2496D">
      <w:pPr>
        <w:jc w:val="both"/>
        <w:rPr>
          <w:color w:val="auto"/>
          <w:lang w:val="en-US"/>
        </w:rPr>
      </w:pPr>
    </w:p>
    <w:p w:rsidR="00D2496D" w:rsidRDefault="001C02E1">
      <w:pPr>
        <w:jc w:val="both"/>
        <w:rPr>
          <w:color w:val="auto"/>
          <w:lang w:val="en-US"/>
        </w:rPr>
      </w:pPr>
      <w:r w:rsidRPr="00DE12F1">
        <w:rPr>
          <w:color w:val="auto"/>
          <w:lang w:val="en-US"/>
        </w:rPr>
        <w:t xml:space="preserve">PM is not </w:t>
      </w:r>
      <w:r w:rsidR="0052004F" w:rsidRPr="00DE12F1">
        <w:rPr>
          <w:color w:val="auto"/>
          <w:lang w:val="en-US"/>
        </w:rPr>
        <w:t>v</w:t>
      </w:r>
      <w:r w:rsidRPr="00DE12F1">
        <w:rPr>
          <w:color w:val="auto"/>
          <w:lang w:val="en-US"/>
        </w:rPr>
        <w:t>erifying the documents</w:t>
      </w:r>
      <w:r w:rsidR="0052004F" w:rsidRPr="00DE12F1">
        <w:rPr>
          <w:color w:val="auto"/>
          <w:lang w:val="en-US"/>
        </w:rPr>
        <w:t xml:space="preserve"> and reports</w:t>
      </w:r>
      <w:r w:rsidR="005B6794">
        <w:rPr>
          <w:color w:val="auto"/>
          <w:lang w:val="en-US"/>
        </w:rPr>
        <w:t xml:space="preserve"> regularly</w:t>
      </w:r>
      <w:r w:rsidRPr="00DE12F1">
        <w:rPr>
          <w:color w:val="auto"/>
          <w:lang w:val="en-US"/>
        </w:rPr>
        <w:t xml:space="preserve">. They are maintaining the staff meeting minutes and the PD's presence is </w:t>
      </w:r>
      <w:r w:rsidR="0070604C">
        <w:rPr>
          <w:color w:val="auto"/>
          <w:lang w:val="en-US"/>
        </w:rPr>
        <w:t xml:space="preserve">also </w:t>
      </w:r>
      <w:r w:rsidR="005B6794">
        <w:rPr>
          <w:color w:val="auto"/>
          <w:lang w:val="en-US"/>
        </w:rPr>
        <w:t xml:space="preserve">observed </w:t>
      </w:r>
      <w:r w:rsidR="0070604C">
        <w:rPr>
          <w:color w:val="auto"/>
          <w:lang w:val="en-US"/>
        </w:rPr>
        <w:t xml:space="preserve">in the </w:t>
      </w:r>
      <w:r w:rsidRPr="00DE12F1">
        <w:rPr>
          <w:color w:val="auto"/>
          <w:lang w:val="en-US"/>
        </w:rPr>
        <w:t xml:space="preserve">meetings. </w:t>
      </w:r>
      <w:r w:rsidR="0070604C">
        <w:rPr>
          <w:color w:val="auto"/>
          <w:lang w:val="en-US"/>
        </w:rPr>
        <w:t>Daily d</w:t>
      </w:r>
      <w:r w:rsidR="00565E32">
        <w:rPr>
          <w:color w:val="auto"/>
          <w:lang w:val="en-US"/>
        </w:rPr>
        <w:t>airy is maintained by the staff</w:t>
      </w:r>
      <w:r w:rsidR="00CB6FD7">
        <w:rPr>
          <w:color w:val="auto"/>
          <w:lang w:val="en-US"/>
        </w:rPr>
        <w:t xml:space="preserve"> but there was no information regarding the follow up given to the HRGs who were given symptomatic treatment for STI, Inputs given to the PEs,</w:t>
      </w:r>
      <w:r w:rsidR="005B6794">
        <w:rPr>
          <w:color w:val="auto"/>
          <w:lang w:val="en-US"/>
        </w:rPr>
        <w:t xml:space="preserve"> </w:t>
      </w:r>
      <w:r w:rsidR="00CB6FD7">
        <w:rPr>
          <w:color w:val="auto"/>
          <w:lang w:val="en-US"/>
        </w:rPr>
        <w:t xml:space="preserve">etc. </w:t>
      </w:r>
      <w:r w:rsidR="00565E32">
        <w:rPr>
          <w:color w:val="auto"/>
          <w:lang w:val="en-US"/>
        </w:rPr>
        <w:t>Monthly plan and weekly plan is done elaborately but change in the programme is not recorded anywhere</w:t>
      </w:r>
      <w:r w:rsidR="0070604C">
        <w:rPr>
          <w:color w:val="auto"/>
          <w:lang w:val="en-US"/>
        </w:rPr>
        <w:t xml:space="preserve">.  </w:t>
      </w:r>
      <w:r w:rsidR="00565E32">
        <w:rPr>
          <w:color w:val="auto"/>
          <w:lang w:val="en-US"/>
        </w:rPr>
        <w:t xml:space="preserve"> Movement register needs to be </w:t>
      </w:r>
      <w:r w:rsidR="0041790C">
        <w:rPr>
          <w:color w:val="auto"/>
          <w:lang w:val="en-US"/>
        </w:rPr>
        <w:t>verified with the daily dairies by Project Manager.</w:t>
      </w:r>
    </w:p>
    <w:p w:rsidR="005B6794" w:rsidRDefault="005B6794">
      <w:pPr>
        <w:jc w:val="both"/>
        <w:rPr>
          <w:color w:val="auto"/>
          <w:lang w:val="en-US"/>
        </w:rPr>
      </w:pPr>
    </w:p>
    <w:p w:rsidR="009D1C61" w:rsidRPr="00DE12F1" w:rsidRDefault="0070604C">
      <w:pPr>
        <w:jc w:val="both"/>
        <w:rPr>
          <w:color w:val="auto"/>
        </w:rPr>
      </w:pPr>
      <w:r>
        <w:rPr>
          <w:color w:val="auto"/>
          <w:lang w:val="en-US"/>
        </w:rPr>
        <w:t>The Formats of the project lack quality as a whole and many of the staff are fulfilling them without much understanding. The registration format has data but cannot be analysed for further use as the data is not correlating</w:t>
      </w:r>
      <w:r w:rsidR="0041790C">
        <w:rPr>
          <w:color w:val="auto"/>
          <w:lang w:val="en-US"/>
        </w:rPr>
        <w:t xml:space="preserve">. </w:t>
      </w:r>
      <w:r w:rsidR="001C02E1" w:rsidRPr="00DE12F1">
        <w:rPr>
          <w:color w:val="auto"/>
          <w:lang w:val="en-US"/>
        </w:rPr>
        <w:t>In staff meetings the review must be properly documented</w:t>
      </w:r>
      <w:r w:rsidR="0041790C">
        <w:rPr>
          <w:color w:val="auto"/>
          <w:lang w:val="en-US"/>
        </w:rPr>
        <w:t xml:space="preserve"> and all the planned programme, changes in planned programmes and the review of the conducted programmes has to be included.</w:t>
      </w:r>
      <w:r w:rsidR="003A296D" w:rsidRPr="00DE12F1">
        <w:rPr>
          <w:color w:val="auto"/>
          <w:lang w:val="en-US"/>
        </w:rPr>
        <w:t xml:space="preserve"> </w:t>
      </w:r>
      <w:r w:rsidR="001C02E1" w:rsidRPr="00DE12F1">
        <w:rPr>
          <w:color w:val="auto"/>
          <w:lang w:val="en-US"/>
        </w:rPr>
        <w:t>The major decisions</w:t>
      </w:r>
      <w:r w:rsidR="0041790C">
        <w:rPr>
          <w:color w:val="auto"/>
          <w:lang w:val="en-US"/>
        </w:rPr>
        <w:t xml:space="preserve"> </w:t>
      </w:r>
      <w:r w:rsidR="001C02E1" w:rsidRPr="00DE12F1">
        <w:rPr>
          <w:color w:val="auto"/>
          <w:lang w:val="en-US"/>
        </w:rPr>
        <w:t>also has to be documented in th</w:t>
      </w:r>
      <w:r w:rsidR="003A296D" w:rsidRPr="00DE12F1">
        <w:rPr>
          <w:color w:val="auto"/>
          <w:lang w:val="en-US"/>
        </w:rPr>
        <w:t>e end of the report</w:t>
      </w:r>
      <w:r w:rsidR="001C02E1" w:rsidRPr="00DE12F1">
        <w:rPr>
          <w:color w:val="auto"/>
          <w:lang w:val="en-US"/>
        </w:rPr>
        <w:t xml:space="preserve">. </w:t>
      </w:r>
      <w:r w:rsidR="0041790C">
        <w:rPr>
          <w:color w:val="auto"/>
          <w:lang w:val="en-US"/>
        </w:rPr>
        <w:t>Counselling formats also lacks quality. There is no change in the information filled for counseling on RR or Follow up counseling</w:t>
      </w:r>
      <w:r w:rsidR="005B6794">
        <w:rPr>
          <w:color w:val="auto"/>
          <w:lang w:val="en-US"/>
        </w:rPr>
        <w:t xml:space="preserve">.  </w:t>
      </w:r>
    </w:p>
    <w:p w:rsidR="009D1C61" w:rsidRPr="00DE12F1" w:rsidRDefault="009D1C61">
      <w:pPr>
        <w:rPr>
          <w:color w:val="auto"/>
        </w:rPr>
      </w:pPr>
    </w:p>
    <w:p w:rsidR="009D1C61" w:rsidRPr="00DE12F1" w:rsidRDefault="001C02E1">
      <w:pPr>
        <w:rPr>
          <w:color w:val="auto"/>
        </w:rPr>
      </w:pPr>
      <w:r w:rsidRPr="00DE12F1">
        <w:rPr>
          <w:b/>
          <w:bCs/>
          <w:color w:val="auto"/>
          <w:lang w:val="en-US"/>
        </w:rPr>
        <w:t>3. Program deliverables</w:t>
      </w:r>
    </w:p>
    <w:p w:rsidR="009D1C61" w:rsidRPr="00DE12F1" w:rsidRDefault="009D1C61">
      <w:pPr>
        <w:rPr>
          <w:color w:val="auto"/>
        </w:rPr>
      </w:pPr>
    </w:p>
    <w:p w:rsidR="009138F5" w:rsidRDefault="001C02E1" w:rsidP="009138F5">
      <w:pPr>
        <w:pStyle w:val="NoSpacing"/>
        <w:numPr>
          <w:ilvl w:val="0"/>
          <w:numId w:val="5"/>
        </w:numPr>
        <w:jc w:val="both"/>
        <w:rPr>
          <w:b/>
          <w:bCs/>
          <w:color w:val="auto"/>
        </w:rPr>
      </w:pPr>
      <w:r w:rsidRPr="00DE12F1">
        <w:rPr>
          <w:b/>
          <w:bCs/>
          <w:color w:val="auto"/>
        </w:rPr>
        <w:t xml:space="preserve">Outreach: </w:t>
      </w:r>
    </w:p>
    <w:p w:rsidR="00451737" w:rsidRDefault="009138F5" w:rsidP="00814710">
      <w:pPr>
        <w:spacing w:line="240" w:lineRule="auto"/>
        <w:jc w:val="both"/>
        <w:rPr>
          <w:color w:val="auto"/>
        </w:rPr>
      </w:pPr>
      <w:r>
        <w:rPr>
          <w:color w:val="auto"/>
        </w:rPr>
        <w:t xml:space="preserve">The project has appointed five </w:t>
      </w:r>
      <w:r w:rsidR="001C02E1" w:rsidRPr="00DE12F1">
        <w:rPr>
          <w:color w:val="auto"/>
        </w:rPr>
        <w:t xml:space="preserve">ORWs </w:t>
      </w:r>
      <w:r>
        <w:rPr>
          <w:color w:val="auto"/>
        </w:rPr>
        <w:t xml:space="preserve"> (one ORW resigned in November) </w:t>
      </w:r>
      <w:r w:rsidR="001C02E1" w:rsidRPr="00DE12F1">
        <w:rPr>
          <w:color w:val="auto"/>
        </w:rPr>
        <w:t>in the stakeholder ratio</w:t>
      </w:r>
      <w:r>
        <w:rPr>
          <w:color w:val="auto"/>
        </w:rPr>
        <w:t>.  The understanding of t</w:t>
      </w:r>
      <w:r w:rsidR="005B6794">
        <w:rPr>
          <w:color w:val="auto"/>
        </w:rPr>
        <w:t xml:space="preserve">he ORWs regarding microplanning and </w:t>
      </w:r>
      <w:r w:rsidR="00CF3FCB">
        <w:rPr>
          <w:color w:val="auto"/>
        </w:rPr>
        <w:t>project concepts  is very minimal. The condom demo is done by the PLs in the field along with the health classes.  Few ORWS were not at all comfortable in taking session. The PL present was also having many misconcept</w:t>
      </w:r>
      <w:r w:rsidR="005B6794">
        <w:rPr>
          <w:color w:val="auto"/>
        </w:rPr>
        <w:t>ion</w:t>
      </w:r>
      <w:r w:rsidR="00CF3FCB">
        <w:rPr>
          <w:color w:val="auto"/>
        </w:rPr>
        <w:t xml:space="preserve">s regarding the HIV/AIDS.  Now the project does not have PLs (except 4) who work for project. It was very apprehensive for the evaluation team to understand </w:t>
      </w:r>
      <w:r w:rsidR="005B6794">
        <w:rPr>
          <w:color w:val="auto"/>
        </w:rPr>
        <w:t>the</w:t>
      </w:r>
      <w:r w:rsidR="00CF3FCB">
        <w:rPr>
          <w:color w:val="auto"/>
        </w:rPr>
        <w:t xml:space="preserve"> quality of services provided to the contacts  achieved by the project. </w:t>
      </w:r>
      <w:r w:rsidR="00651C17">
        <w:rPr>
          <w:color w:val="auto"/>
        </w:rPr>
        <w:t xml:space="preserve"> </w:t>
      </w:r>
    </w:p>
    <w:p w:rsidR="00814710" w:rsidRDefault="00814710" w:rsidP="00814710">
      <w:pPr>
        <w:spacing w:line="240" w:lineRule="auto"/>
        <w:jc w:val="both"/>
        <w:rPr>
          <w:color w:val="auto"/>
        </w:rPr>
      </w:pPr>
    </w:p>
    <w:p w:rsidR="009D1C61" w:rsidRPr="00065A64" w:rsidRDefault="003A296D" w:rsidP="00065A64">
      <w:pPr>
        <w:spacing w:line="240" w:lineRule="auto"/>
        <w:jc w:val="both"/>
        <w:rPr>
          <w:rFonts w:eastAsia="WenQuanYi Micro Hei"/>
          <w:color w:val="auto"/>
          <w:lang w:val="en-US"/>
        </w:rPr>
      </w:pPr>
      <w:r w:rsidRPr="00065A64">
        <w:rPr>
          <w:rFonts w:eastAsia="WenQuanYi Micro Hei"/>
          <w:color w:val="auto"/>
          <w:lang w:val="en-US"/>
        </w:rPr>
        <w:t xml:space="preserve">The </w:t>
      </w:r>
      <w:r w:rsidR="00D634D9" w:rsidRPr="00065A64">
        <w:rPr>
          <w:rFonts w:eastAsia="WenQuanYi Micro Hei"/>
          <w:color w:val="auto"/>
          <w:lang w:val="en-US"/>
        </w:rPr>
        <w:t xml:space="preserve">project is able to register </w:t>
      </w:r>
      <w:r w:rsidR="00651C17" w:rsidRPr="00065A64">
        <w:rPr>
          <w:rFonts w:eastAsia="WenQuanYi Micro Hei"/>
          <w:color w:val="auto"/>
          <w:lang w:val="en-US"/>
        </w:rPr>
        <w:t>8906</w:t>
      </w:r>
      <w:r w:rsidR="00D634D9" w:rsidRPr="00065A64">
        <w:rPr>
          <w:rFonts w:eastAsia="WenQuanYi Micro Hei"/>
          <w:color w:val="auto"/>
          <w:lang w:val="en-US"/>
        </w:rPr>
        <w:t xml:space="preserve"> HR migrants in this year out of the t</w:t>
      </w:r>
      <w:r w:rsidR="001C02E1" w:rsidRPr="00065A64">
        <w:rPr>
          <w:rFonts w:eastAsia="WenQuanYi Micro Hei"/>
          <w:color w:val="auto"/>
          <w:lang w:val="en-US"/>
        </w:rPr>
        <w:t xml:space="preserve">otal </w:t>
      </w:r>
      <w:r w:rsidR="00D634D9" w:rsidRPr="00065A64">
        <w:rPr>
          <w:rFonts w:eastAsia="WenQuanYi Micro Hei"/>
          <w:color w:val="auto"/>
          <w:lang w:val="en-US"/>
        </w:rPr>
        <w:t xml:space="preserve">target </w:t>
      </w:r>
      <w:r w:rsidR="001C02E1" w:rsidRPr="00065A64">
        <w:rPr>
          <w:rFonts w:eastAsia="WenQuanYi Micro Hei"/>
          <w:color w:val="auto"/>
          <w:lang w:val="en-US"/>
        </w:rPr>
        <w:t>population</w:t>
      </w:r>
      <w:r w:rsidR="00D634D9" w:rsidRPr="00065A64">
        <w:rPr>
          <w:rFonts w:eastAsia="WenQuanYi Micro Hei"/>
          <w:color w:val="auto"/>
          <w:lang w:val="en-US"/>
        </w:rPr>
        <w:t>.</w:t>
      </w:r>
      <w:r w:rsidR="001C02E1" w:rsidRPr="00065A64">
        <w:rPr>
          <w:rFonts w:eastAsia="WenQuanYi Micro Hei"/>
          <w:color w:val="auto"/>
          <w:lang w:val="en-US"/>
        </w:rPr>
        <w:t xml:space="preserve"> </w:t>
      </w:r>
      <w:r w:rsidR="004E35CF" w:rsidRPr="00065A64">
        <w:rPr>
          <w:rFonts w:eastAsia="WenQuanYi Micro Hei"/>
          <w:color w:val="auto"/>
          <w:cs/>
          <w:lang w:val="en-US" w:bidi="ml-IN"/>
        </w:rPr>
        <w:t>3992</w:t>
      </w:r>
      <w:r w:rsidR="004E35CF" w:rsidRPr="00065A64">
        <w:rPr>
          <w:rFonts w:eastAsia="WenQuanYi Micro Hei"/>
          <w:color w:val="auto"/>
          <w:lang w:val="en-US"/>
        </w:rPr>
        <w:t xml:space="preserve"> migrants were screened from </w:t>
      </w:r>
      <w:r w:rsidR="004E35CF" w:rsidRPr="00065A64">
        <w:rPr>
          <w:rFonts w:eastAsia="WenQuanYi Micro Hei"/>
          <w:color w:val="auto"/>
          <w:cs/>
          <w:lang w:val="en-US" w:bidi="ml-IN"/>
        </w:rPr>
        <w:t>78</w:t>
      </w:r>
      <w:r w:rsidR="004E35CF" w:rsidRPr="00065A64">
        <w:rPr>
          <w:rFonts w:eastAsia="WenQuanYi Micro Hei"/>
          <w:color w:val="auto"/>
          <w:lang w:val="en-US"/>
        </w:rPr>
        <w:t xml:space="preserve"> camps. Out of these 53 were  sponsored </w:t>
      </w:r>
      <w:r w:rsidR="004E35CF" w:rsidRPr="00065A64">
        <w:rPr>
          <w:rFonts w:eastAsia="WenQuanYi Micro Hei" w:hint="cs"/>
          <w:color w:val="auto"/>
          <w:cs/>
          <w:lang w:val="en-US" w:bidi="ml-IN"/>
        </w:rPr>
        <w:t xml:space="preserve">health </w:t>
      </w:r>
      <w:r w:rsidR="004E35CF" w:rsidRPr="00065A64">
        <w:rPr>
          <w:rFonts w:eastAsia="WenQuanYi Micro Hei"/>
          <w:color w:val="auto"/>
          <w:lang w:val="en-US"/>
        </w:rPr>
        <w:t>camps.</w:t>
      </w:r>
      <w:r w:rsidR="00D634D9" w:rsidRPr="00065A64">
        <w:rPr>
          <w:rFonts w:eastAsia="WenQuanYi Micro Hei"/>
          <w:color w:val="auto"/>
          <w:lang w:val="en-US"/>
        </w:rPr>
        <w:t xml:space="preserve"> The target</w:t>
      </w:r>
      <w:r w:rsidR="004E35CF" w:rsidRPr="00065A64">
        <w:rPr>
          <w:rFonts w:eastAsia="WenQuanYi Micro Hei"/>
          <w:color w:val="auto"/>
          <w:lang w:val="en-US"/>
        </w:rPr>
        <w:t xml:space="preserve"> for sessions are 350 per month and is achieved by</w:t>
      </w:r>
      <w:r w:rsidR="00D634D9" w:rsidRPr="00065A64">
        <w:rPr>
          <w:rFonts w:eastAsia="WenQuanYi Micro Hei"/>
          <w:color w:val="auto"/>
          <w:lang w:val="en-US"/>
        </w:rPr>
        <w:t>. The staff has to be ori</w:t>
      </w:r>
      <w:r w:rsidR="00451737" w:rsidRPr="00065A64">
        <w:rPr>
          <w:rFonts w:eastAsia="WenQuanYi Micro Hei"/>
          <w:color w:val="auto"/>
          <w:lang w:val="en-US"/>
        </w:rPr>
        <w:t>ented about the outreach planning  and using it as a team.</w:t>
      </w:r>
    </w:p>
    <w:p w:rsidR="009D1C61" w:rsidRPr="00DE12F1" w:rsidRDefault="009D1C61">
      <w:pPr>
        <w:pStyle w:val="NoSpacing"/>
        <w:rPr>
          <w:color w:val="auto"/>
        </w:rPr>
      </w:pPr>
    </w:p>
    <w:p w:rsidR="00D83D61" w:rsidRDefault="00DE12F1">
      <w:pPr>
        <w:pStyle w:val="NoSpacing"/>
        <w:jc w:val="both"/>
        <w:rPr>
          <w:color w:val="auto"/>
        </w:rPr>
      </w:pPr>
      <w:r w:rsidRPr="00DE12F1">
        <w:rPr>
          <w:b/>
          <w:color w:val="auto"/>
        </w:rPr>
        <w:t>Peer education:</w:t>
      </w:r>
      <w:r>
        <w:rPr>
          <w:color w:val="auto"/>
        </w:rPr>
        <w:t xml:space="preserve"> </w:t>
      </w:r>
      <w:r w:rsidR="00451737">
        <w:rPr>
          <w:color w:val="auto"/>
        </w:rPr>
        <w:t>A total of 4</w:t>
      </w:r>
      <w:r w:rsidR="001C02E1" w:rsidRPr="00DE12F1">
        <w:rPr>
          <w:color w:val="auto"/>
        </w:rPr>
        <w:t xml:space="preserve"> </w:t>
      </w:r>
      <w:r w:rsidR="00A71631" w:rsidRPr="00DE12F1">
        <w:rPr>
          <w:color w:val="auto"/>
        </w:rPr>
        <w:t>PL</w:t>
      </w:r>
      <w:r w:rsidR="001C02E1" w:rsidRPr="00DE12F1">
        <w:rPr>
          <w:color w:val="auto"/>
        </w:rPr>
        <w:t xml:space="preserve">s are in place </w:t>
      </w:r>
      <w:r w:rsidR="00961CB7" w:rsidRPr="00DE12F1">
        <w:rPr>
          <w:color w:val="auto"/>
        </w:rPr>
        <w:t xml:space="preserve">out of the proposed 15 </w:t>
      </w:r>
      <w:r w:rsidR="00A71631" w:rsidRPr="00DE12F1">
        <w:rPr>
          <w:color w:val="auto"/>
        </w:rPr>
        <w:t>PL</w:t>
      </w:r>
      <w:r w:rsidR="00961CB7" w:rsidRPr="00DE12F1">
        <w:rPr>
          <w:color w:val="auto"/>
        </w:rPr>
        <w:t xml:space="preserve">s. </w:t>
      </w:r>
      <w:r w:rsidR="006B5D9C">
        <w:rPr>
          <w:color w:val="auto"/>
        </w:rPr>
        <w:t xml:space="preserve"> Due to shortage in funds project has VPL instead of PLs. </w:t>
      </w:r>
      <w:r w:rsidR="00961CB7" w:rsidRPr="00DE12F1">
        <w:rPr>
          <w:color w:val="auto"/>
        </w:rPr>
        <w:t xml:space="preserve">All the </w:t>
      </w:r>
      <w:r w:rsidR="006B5D9C">
        <w:rPr>
          <w:color w:val="auto"/>
        </w:rPr>
        <w:t>V</w:t>
      </w:r>
      <w:r w:rsidR="00A71631" w:rsidRPr="00DE12F1">
        <w:rPr>
          <w:color w:val="auto"/>
        </w:rPr>
        <w:t>PL</w:t>
      </w:r>
      <w:r w:rsidR="00961CB7" w:rsidRPr="00DE12F1">
        <w:rPr>
          <w:color w:val="auto"/>
        </w:rPr>
        <w:t>s are from source states which include West Bengal, Orissa Assam, UP etc. ORWs are supporting them in field and the ORWs</w:t>
      </w:r>
      <w:r w:rsidR="00D83D61">
        <w:rPr>
          <w:color w:val="auto"/>
        </w:rPr>
        <w:t xml:space="preserve"> visiting the field 5 days/week as per the ORWs. Evalua</w:t>
      </w:r>
      <w:r w:rsidR="005B6794">
        <w:rPr>
          <w:color w:val="auto"/>
        </w:rPr>
        <w:t>tion team could meet only two PL</w:t>
      </w:r>
      <w:r w:rsidR="00D83D61">
        <w:rPr>
          <w:color w:val="auto"/>
        </w:rPr>
        <w:t xml:space="preserve">s. </w:t>
      </w:r>
      <w:r w:rsidR="001C02E1" w:rsidRPr="00DE12F1">
        <w:rPr>
          <w:color w:val="auto"/>
        </w:rPr>
        <w:t xml:space="preserve">The </w:t>
      </w:r>
      <w:r w:rsidR="005B6794">
        <w:rPr>
          <w:color w:val="auto"/>
        </w:rPr>
        <w:t>peer educators are having good</w:t>
      </w:r>
      <w:r w:rsidR="001C02E1" w:rsidRPr="00DE12F1">
        <w:rPr>
          <w:color w:val="auto"/>
        </w:rPr>
        <w:t xml:space="preserve"> knowledge about the work and </w:t>
      </w:r>
      <w:r w:rsidR="00D83D61">
        <w:rPr>
          <w:color w:val="auto"/>
        </w:rPr>
        <w:t xml:space="preserve">HIV/AIDS but have few misconceptions too. There </w:t>
      </w:r>
      <w:r w:rsidR="00D83D61">
        <w:rPr>
          <w:color w:val="auto"/>
        </w:rPr>
        <w:lastRenderedPageBreak/>
        <w:t xml:space="preserve">were </w:t>
      </w:r>
      <w:r w:rsidR="00065A64">
        <w:rPr>
          <w:color w:val="auto"/>
        </w:rPr>
        <w:t xml:space="preserve">no </w:t>
      </w:r>
      <w:r w:rsidR="00D83D61">
        <w:rPr>
          <w:color w:val="auto"/>
        </w:rPr>
        <w:t xml:space="preserve">reports of PL/VPL meetings held at the project office. PL are not involved in the planning </w:t>
      </w:r>
      <w:r w:rsidR="00065A64">
        <w:rPr>
          <w:color w:val="auto"/>
        </w:rPr>
        <w:t>but they are instrumental in entering new sites when they shift there.</w:t>
      </w:r>
    </w:p>
    <w:p w:rsidR="009D1C61" w:rsidRDefault="001C02E1">
      <w:pPr>
        <w:pStyle w:val="NoSpacing"/>
        <w:jc w:val="both"/>
        <w:rPr>
          <w:color w:val="auto"/>
        </w:rPr>
      </w:pPr>
      <w:r w:rsidRPr="00DE12F1">
        <w:rPr>
          <w:color w:val="auto"/>
        </w:rPr>
        <w:t xml:space="preserve">The </w:t>
      </w:r>
      <w:r w:rsidR="00A71631" w:rsidRPr="00DE12F1">
        <w:rPr>
          <w:color w:val="auto"/>
        </w:rPr>
        <w:t>PL</w:t>
      </w:r>
      <w:r w:rsidRPr="00DE12F1">
        <w:rPr>
          <w:color w:val="auto"/>
        </w:rPr>
        <w:t xml:space="preserve">s </w:t>
      </w:r>
      <w:r w:rsidR="00B5078B" w:rsidRPr="00DE12F1">
        <w:rPr>
          <w:color w:val="auto"/>
        </w:rPr>
        <w:t xml:space="preserve">know the usage of condoms and they are able to do the </w:t>
      </w:r>
      <w:r w:rsidRPr="00DE12F1">
        <w:rPr>
          <w:color w:val="auto"/>
        </w:rPr>
        <w:t>demonstrat</w:t>
      </w:r>
      <w:r w:rsidR="00B5078B" w:rsidRPr="00DE12F1">
        <w:rPr>
          <w:color w:val="auto"/>
        </w:rPr>
        <w:t xml:space="preserve">ion. </w:t>
      </w:r>
    </w:p>
    <w:p w:rsidR="00065A64" w:rsidRPr="00DE12F1" w:rsidRDefault="00065A64">
      <w:pPr>
        <w:pStyle w:val="NoSpacing"/>
        <w:jc w:val="both"/>
        <w:rPr>
          <w:color w:val="auto"/>
        </w:rPr>
      </w:pPr>
    </w:p>
    <w:p w:rsidR="00A71631" w:rsidRPr="00DE12F1" w:rsidRDefault="00A25F7B">
      <w:pPr>
        <w:jc w:val="both"/>
        <w:rPr>
          <w:color w:val="auto"/>
          <w:lang w:val="en-US"/>
        </w:rPr>
      </w:pPr>
      <w:r w:rsidRPr="00DE12F1">
        <w:rPr>
          <w:color w:val="auto"/>
          <w:lang w:val="en-US"/>
        </w:rPr>
        <w:t xml:space="preserve">The contractors, managers and safety officers are helping in </w:t>
      </w:r>
      <w:r w:rsidR="00A71631" w:rsidRPr="00DE12F1">
        <w:rPr>
          <w:color w:val="auto"/>
          <w:lang w:val="en-US"/>
        </w:rPr>
        <w:t>PL</w:t>
      </w:r>
      <w:r w:rsidRPr="00DE12F1">
        <w:rPr>
          <w:color w:val="auto"/>
          <w:lang w:val="en-US"/>
        </w:rPr>
        <w:t xml:space="preserve"> selection. </w:t>
      </w:r>
      <w:r w:rsidR="00A71631" w:rsidRPr="00DE12F1">
        <w:rPr>
          <w:color w:val="auto"/>
          <w:lang w:val="en-US"/>
        </w:rPr>
        <w:t>Currently all PEs are from source states</w:t>
      </w:r>
      <w:r w:rsidR="008D2BBC">
        <w:rPr>
          <w:color w:val="auto"/>
          <w:lang w:val="en-US"/>
        </w:rPr>
        <w:t xml:space="preserve">. </w:t>
      </w:r>
      <w:r w:rsidR="005A773E" w:rsidRPr="00DE12F1">
        <w:rPr>
          <w:color w:val="auto"/>
          <w:lang w:val="en-US"/>
        </w:rPr>
        <w:t>The</w:t>
      </w:r>
      <w:r w:rsidR="00144BE7" w:rsidRPr="00DE12F1">
        <w:rPr>
          <w:color w:val="auto"/>
          <w:lang w:val="en-US"/>
        </w:rPr>
        <w:t xml:space="preserve"> project is</w:t>
      </w:r>
      <w:r w:rsidR="005A773E" w:rsidRPr="00DE12F1">
        <w:rPr>
          <w:color w:val="auto"/>
          <w:lang w:val="en-US"/>
        </w:rPr>
        <w:t xml:space="preserve"> keeping a PL photo directory also.</w:t>
      </w:r>
    </w:p>
    <w:p w:rsidR="00A71631" w:rsidRPr="00DE12F1" w:rsidRDefault="00A71631">
      <w:pPr>
        <w:jc w:val="both"/>
        <w:rPr>
          <w:color w:val="auto"/>
          <w:lang w:val="en-US"/>
        </w:rPr>
      </w:pPr>
    </w:p>
    <w:p w:rsidR="009D1C61" w:rsidRPr="00DE12F1" w:rsidRDefault="001C02E1">
      <w:pPr>
        <w:jc w:val="both"/>
        <w:rPr>
          <w:color w:val="auto"/>
        </w:rPr>
      </w:pPr>
      <w:r w:rsidRPr="00DE12F1">
        <w:rPr>
          <w:color w:val="auto"/>
          <w:lang w:val="en-US"/>
        </w:rPr>
        <w:t xml:space="preserve">Currently the field visits of ORWs are 5 days/week and </w:t>
      </w:r>
      <w:r w:rsidR="00B5078B" w:rsidRPr="00DE12F1">
        <w:rPr>
          <w:color w:val="auto"/>
          <w:lang w:val="en-US"/>
        </w:rPr>
        <w:t xml:space="preserve">the target for the sessions to each ORW is 70 per month. In this 10 sessions they have to directly conducted and rest 60 sessions are to be conducted by their 3 </w:t>
      </w:r>
      <w:r w:rsidR="00A71631" w:rsidRPr="00DE12F1">
        <w:rPr>
          <w:color w:val="auto"/>
          <w:lang w:val="en-US"/>
        </w:rPr>
        <w:t>PL</w:t>
      </w:r>
      <w:r w:rsidR="00B5078B" w:rsidRPr="00DE12F1">
        <w:rPr>
          <w:color w:val="auto"/>
          <w:lang w:val="en-US"/>
        </w:rPr>
        <w:t>s</w:t>
      </w:r>
      <w:r w:rsidR="007B6908" w:rsidRPr="00DE12F1">
        <w:rPr>
          <w:color w:val="auto"/>
          <w:lang w:val="en-US"/>
        </w:rPr>
        <w:t xml:space="preserve"> (each </w:t>
      </w:r>
      <w:r w:rsidR="00A71631" w:rsidRPr="00DE12F1">
        <w:rPr>
          <w:color w:val="auto"/>
          <w:lang w:val="en-US"/>
        </w:rPr>
        <w:t>PL</w:t>
      </w:r>
      <w:r w:rsidR="007B6908" w:rsidRPr="00DE12F1">
        <w:rPr>
          <w:color w:val="auto"/>
          <w:lang w:val="en-US"/>
        </w:rPr>
        <w:t xml:space="preserve"> has to conduct 20 sessions)</w:t>
      </w:r>
      <w:r w:rsidR="00B5078B" w:rsidRPr="00DE12F1">
        <w:rPr>
          <w:color w:val="auto"/>
          <w:lang w:val="en-US"/>
        </w:rPr>
        <w:t>.</w:t>
      </w:r>
      <w:r w:rsidR="00814710">
        <w:rPr>
          <w:color w:val="auto"/>
          <w:lang w:val="en-US"/>
        </w:rPr>
        <w:t xml:space="preserve"> </w:t>
      </w:r>
      <w:r w:rsidR="00372E51">
        <w:rPr>
          <w:color w:val="auto"/>
          <w:lang w:val="en-US"/>
        </w:rPr>
        <w:t>3244 sessions were held in the current year.</w:t>
      </w:r>
      <w:r w:rsidR="00B5078B" w:rsidRPr="00DE12F1">
        <w:rPr>
          <w:color w:val="auto"/>
          <w:lang w:val="en-US"/>
        </w:rPr>
        <w:t xml:space="preserve"> </w:t>
      </w:r>
      <w:r w:rsidR="00207A64">
        <w:rPr>
          <w:color w:val="auto"/>
          <w:lang w:val="en-US"/>
        </w:rPr>
        <w:t>Most of the sessions are conducted by the ORWs in the project.</w:t>
      </w:r>
      <w:r w:rsidR="00836C78" w:rsidRPr="00DE12F1">
        <w:rPr>
          <w:color w:val="auto"/>
          <w:lang w:val="en-US"/>
        </w:rPr>
        <w:t xml:space="preserve"> </w:t>
      </w:r>
      <w:r w:rsidRPr="00DE12F1">
        <w:rPr>
          <w:color w:val="auto"/>
          <w:lang w:val="en-US"/>
        </w:rPr>
        <w:t xml:space="preserve">The PM has </w:t>
      </w:r>
      <w:r w:rsidR="00B5078B" w:rsidRPr="00DE12F1">
        <w:rPr>
          <w:color w:val="auto"/>
          <w:lang w:val="en-US"/>
        </w:rPr>
        <w:t xml:space="preserve">to visit the field regularly </w:t>
      </w:r>
      <w:r w:rsidRPr="00DE12F1">
        <w:rPr>
          <w:color w:val="auto"/>
          <w:lang w:val="en-US"/>
        </w:rPr>
        <w:t>a</w:t>
      </w:r>
      <w:r w:rsidR="00B5078B" w:rsidRPr="00DE12F1">
        <w:rPr>
          <w:color w:val="auto"/>
          <w:lang w:val="en-US"/>
        </w:rPr>
        <w:t>nd</w:t>
      </w:r>
      <w:r w:rsidRPr="00DE12F1">
        <w:rPr>
          <w:color w:val="auto"/>
          <w:lang w:val="en-US"/>
        </w:rPr>
        <w:t xml:space="preserve"> </w:t>
      </w:r>
      <w:r w:rsidR="00B5078B" w:rsidRPr="00DE12F1">
        <w:rPr>
          <w:color w:val="auto"/>
          <w:lang w:val="en-US"/>
        </w:rPr>
        <w:t xml:space="preserve">has to increase the relationships with </w:t>
      </w:r>
      <w:r w:rsidR="00A71631" w:rsidRPr="00DE12F1">
        <w:rPr>
          <w:color w:val="auto"/>
          <w:lang w:val="en-US"/>
        </w:rPr>
        <w:t>PL</w:t>
      </w:r>
      <w:r w:rsidR="00B5078B" w:rsidRPr="00DE12F1">
        <w:rPr>
          <w:color w:val="auto"/>
          <w:lang w:val="en-US"/>
        </w:rPr>
        <w:t xml:space="preserve">s. </w:t>
      </w:r>
      <w:r w:rsidR="00207A64">
        <w:rPr>
          <w:color w:val="auto"/>
          <w:lang w:val="en-US"/>
        </w:rPr>
        <w:t>The closure of DIC has added to the agony</w:t>
      </w:r>
      <w:r w:rsidR="003C1F3D">
        <w:rPr>
          <w:color w:val="auto"/>
          <w:lang w:val="en-US"/>
        </w:rPr>
        <w:t>.</w:t>
      </w:r>
    </w:p>
    <w:p w:rsidR="009D1C61" w:rsidRPr="00DE12F1" w:rsidRDefault="009D1C61">
      <w:pPr>
        <w:rPr>
          <w:color w:val="auto"/>
        </w:rPr>
      </w:pPr>
    </w:p>
    <w:p w:rsidR="00DE12F1" w:rsidRPr="00DE12F1" w:rsidRDefault="001C02E1">
      <w:pPr>
        <w:jc w:val="both"/>
        <w:rPr>
          <w:b/>
          <w:bCs/>
          <w:color w:val="auto"/>
          <w:lang w:val="en-US"/>
        </w:rPr>
      </w:pPr>
      <w:r w:rsidRPr="00DE12F1">
        <w:rPr>
          <w:b/>
          <w:bCs/>
          <w:color w:val="auto"/>
          <w:lang w:val="en-US"/>
        </w:rPr>
        <w:t>b. Services</w:t>
      </w:r>
    </w:p>
    <w:p w:rsidR="00DE12F1" w:rsidRPr="00DE12F1" w:rsidRDefault="00DE12F1">
      <w:pPr>
        <w:jc w:val="both"/>
        <w:rPr>
          <w:b/>
          <w:bCs/>
          <w:color w:val="auto"/>
          <w:lang w:val="en-US"/>
        </w:rPr>
      </w:pPr>
    </w:p>
    <w:p w:rsidR="003C1F3D" w:rsidRDefault="00DE12F1">
      <w:pPr>
        <w:jc w:val="both"/>
        <w:rPr>
          <w:color w:val="auto"/>
          <w:lang w:val="en-US"/>
        </w:rPr>
      </w:pPr>
      <w:r w:rsidRPr="00DE12F1">
        <w:rPr>
          <w:b/>
          <w:color w:val="auto"/>
          <w:lang w:val="en-US"/>
        </w:rPr>
        <w:t xml:space="preserve">ICTC: </w:t>
      </w:r>
      <w:r w:rsidR="001C02E1" w:rsidRPr="00DE12F1">
        <w:rPr>
          <w:color w:val="auto"/>
          <w:lang w:val="en-US"/>
        </w:rPr>
        <w:t xml:space="preserve">The </w:t>
      </w:r>
      <w:r w:rsidR="00836C78" w:rsidRPr="00DE12F1">
        <w:rPr>
          <w:color w:val="auto"/>
          <w:lang w:val="en-US"/>
        </w:rPr>
        <w:t xml:space="preserve">project is able to test </w:t>
      </w:r>
      <w:r w:rsidR="0069623D">
        <w:rPr>
          <w:color w:val="auto"/>
          <w:lang w:val="en-US"/>
        </w:rPr>
        <w:t>970</w:t>
      </w:r>
      <w:r w:rsidR="00372E51">
        <w:rPr>
          <w:color w:val="auto"/>
          <w:lang w:val="en-US"/>
        </w:rPr>
        <w:t xml:space="preserve"> HR migrants for HIV and two were </w:t>
      </w:r>
      <w:r w:rsidR="00836C78" w:rsidRPr="00DE12F1">
        <w:rPr>
          <w:color w:val="auto"/>
          <w:lang w:val="en-US"/>
        </w:rPr>
        <w:t>found positive.</w:t>
      </w:r>
      <w:r w:rsidR="00372E51">
        <w:rPr>
          <w:color w:val="auto"/>
          <w:lang w:val="en-US"/>
        </w:rPr>
        <w:t xml:space="preserve"> One of them was referred to the ART centre by the project. </w:t>
      </w:r>
      <w:r w:rsidR="0069623D">
        <w:rPr>
          <w:color w:val="auto"/>
          <w:lang w:val="en-US"/>
        </w:rPr>
        <w:t>No counseling support was provided to the HR by the project counselor.</w:t>
      </w:r>
    </w:p>
    <w:p w:rsidR="003C1F3D" w:rsidRDefault="003C1F3D">
      <w:pPr>
        <w:jc w:val="both"/>
        <w:rPr>
          <w:color w:val="auto"/>
          <w:lang w:val="en-US"/>
        </w:rPr>
      </w:pPr>
    </w:p>
    <w:p w:rsidR="00A06816" w:rsidRDefault="001C02E1">
      <w:pPr>
        <w:jc w:val="both"/>
        <w:rPr>
          <w:color w:val="auto"/>
          <w:lang w:val="en-US"/>
        </w:rPr>
      </w:pPr>
      <w:r w:rsidRPr="00DE12F1">
        <w:rPr>
          <w:color w:val="auto"/>
          <w:lang w:val="en-US"/>
        </w:rPr>
        <w:t xml:space="preserve">STI services are in place and systems </w:t>
      </w:r>
      <w:r w:rsidR="00EA59DE" w:rsidRPr="00DE12F1">
        <w:rPr>
          <w:color w:val="auto"/>
          <w:lang w:val="en-US"/>
        </w:rPr>
        <w:t xml:space="preserve">are </w:t>
      </w:r>
      <w:r w:rsidR="00836C78" w:rsidRPr="00DE12F1">
        <w:rPr>
          <w:color w:val="auto"/>
          <w:lang w:val="en-US"/>
        </w:rPr>
        <w:t xml:space="preserve">also </w:t>
      </w:r>
      <w:r w:rsidRPr="00DE12F1">
        <w:rPr>
          <w:color w:val="auto"/>
          <w:lang w:val="en-US"/>
        </w:rPr>
        <w:t xml:space="preserve">good. </w:t>
      </w:r>
      <w:r w:rsidR="005A35A7" w:rsidRPr="00DE12F1">
        <w:rPr>
          <w:color w:val="auto"/>
          <w:lang w:val="en-US"/>
        </w:rPr>
        <w:t xml:space="preserve">The project introduced ICTC referral slips with 3 portions. </w:t>
      </w:r>
      <w:r w:rsidRPr="00DE12F1">
        <w:rPr>
          <w:color w:val="auto"/>
          <w:lang w:val="en-US"/>
        </w:rPr>
        <w:t xml:space="preserve">As per the </w:t>
      </w:r>
      <w:r w:rsidR="005A35A7" w:rsidRPr="00DE12F1">
        <w:rPr>
          <w:color w:val="auto"/>
          <w:lang w:val="en-US"/>
        </w:rPr>
        <w:t xml:space="preserve">PP doctor </w:t>
      </w:r>
      <w:r w:rsidR="008E265E" w:rsidRPr="00DE12F1">
        <w:rPr>
          <w:color w:val="auto"/>
          <w:lang w:val="en-US"/>
        </w:rPr>
        <w:t>about 4</w:t>
      </w:r>
      <w:r w:rsidRPr="00DE12F1">
        <w:rPr>
          <w:color w:val="auto"/>
          <w:lang w:val="en-US"/>
        </w:rPr>
        <w:t>0</w:t>
      </w:r>
      <w:r w:rsidR="008E265E" w:rsidRPr="00DE12F1">
        <w:rPr>
          <w:color w:val="auto"/>
          <w:lang w:val="en-US"/>
        </w:rPr>
        <w:t xml:space="preserve"> - </w:t>
      </w:r>
      <w:r w:rsidR="00372E51">
        <w:rPr>
          <w:color w:val="auto"/>
          <w:lang w:val="en-US"/>
        </w:rPr>
        <w:t>50</w:t>
      </w:r>
      <w:r w:rsidRPr="00DE12F1">
        <w:rPr>
          <w:color w:val="auto"/>
          <w:lang w:val="en-US"/>
        </w:rPr>
        <w:t xml:space="preserve"> </w:t>
      </w:r>
      <w:r w:rsidR="005A35A7" w:rsidRPr="00DE12F1">
        <w:rPr>
          <w:color w:val="auto"/>
          <w:lang w:val="en-US"/>
        </w:rPr>
        <w:t xml:space="preserve">migrants </w:t>
      </w:r>
      <w:r w:rsidR="008E265E" w:rsidRPr="00DE12F1">
        <w:rPr>
          <w:color w:val="auto"/>
          <w:lang w:val="en-US"/>
        </w:rPr>
        <w:t xml:space="preserve">are </w:t>
      </w:r>
      <w:r w:rsidR="005A35A7" w:rsidRPr="00DE12F1">
        <w:rPr>
          <w:color w:val="auto"/>
          <w:lang w:val="en-US"/>
        </w:rPr>
        <w:t xml:space="preserve">coming </w:t>
      </w:r>
      <w:r w:rsidR="008E265E" w:rsidRPr="00DE12F1">
        <w:rPr>
          <w:color w:val="auto"/>
          <w:lang w:val="en-US"/>
        </w:rPr>
        <w:t>in a health camp</w:t>
      </w:r>
      <w:r w:rsidR="005A35A7" w:rsidRPr="00DE12F1">
        <w:rPr>
          <w:color w:val="auto"/>
          <w:lang w:val="en-US"/>
        </w:rPr>
        <w:t xml:space="preserve"> and he </w:t>
      </w:r>
      <w:r w:rsidR="008E265E" w:rsidRPr="00DE12F1">
        <w:rPr>
          <w:color w:val="auto"/>
          <w:lang w:val="en-US"/>
        </w:rPr>
        <w:t>knows Hindi</w:t>
      </w:r>
      <w:r w:rsidR="005A35A7" w:rsidRPr="00DE12F1">
        <w:rPr>
          <w:color w:val="auto"/>
          <w:lang w:val="en-US"/>
        </w:rPr>
        <w:t xml:space="preserve">. </w:t>
      </w:r>
      <w:r w:rsidR="008E265E" w:rsidRPr="00DE12F1">
        <w:rPr>
          <w:color w:val="auto"/>
          <w:lang w:val="en-US"/>
        </w:rPr>
        <w:t>.</w:t>
      </w:r>
      <w:r w:rsidR="002A4EBB">
        <w:rPr>
          <w:color w:val="auto"/>
          <w:lang w:val="en-US"/>
        </w:rPr>
        <w:t>Out of 3992 HR screened 100</w:t>
      </w:r>
      <w:r w:rsidR="00372E51">
        <w:rPr>
          <w:color w:val="auto"/>
          <w:lang w:val="en-US"/>
        </w:rPr>
        <w:t xml:space="preserve"> were identified as having </w:t>
      </w:r>
      <w:r w:rsidR="008E265E" w:rsidRPr="00DE12F1">
        <w:rPr>
          <w:color w:val="auto"/>
          <w:lang w:val="en-US"/>
        </w:rPr>
        <w:t xml:space="preserve">scabies cases </w:t>
      </w:r>
      <w:r w:rsidR="00372E51">
        <w:rPr>
          <w:color w:val="auto"/>
          <w:lang w:val="en-US"/>
        </w:rPr>
        <w:t>but no one teasted for HIV</w:t>
      </w:r>
      <w:r w:rsidR="008E265E" w:rsidRPr="00DE12F1">
        <w:rPr>
          <w:color w:val="auto"/>
          <w:lang w:val="en-US"/>
        </w:rPr>
        <w:t xml:space="preserve">. The project collected some general medicines and sample medicines and they are given at health camps to HRGs. The prescriptions are giving to the migrants. Out of </w:t>
      </w:r>
      <w:r w:rsidR="002A4EBB">
        <w:rPr>
          <w:color w:val="auto"/>
          <w:lang w:val="en-US"/>
        </w:rPr>
        <w:t xml:space="preserve">100 cases 44 were followed as per the format of counseling but the quality of counseling is not verifiable. TI </w:t>
      </w:r>
      <w:r w:rsidR="008E265E" w:rsidRPr="00DE12F1">
        <w:rPr>
          <w:color w:val="auto"/>
          <w:lang w:val="en-US"/>
        </w:rPr>
        <w:t xml:space="preserve">documentation has to be more clear. </w:t>
      </w:r>
      <w:r w:rsidRPr="00DE12F1">
        <w:rPr>
          <w:color w:val="auto"/>
          <w:lang w:val="en-US"/>
        </w:rPr>
        <w:t xml:space="preserve">Attitude of the doctors is well appreciated. </w:t>
      </w:r>
      <w:r w:rsidR="002A4EBB">
        <w:rPr>
          <w:color w:val="auto"/>
          <w:lang w:val="en-US"/>
        </w:rPr>
        <w:t xml:space="preserve"> Project is able to identify a very good and dedicated doctor </w:t>
      </w:r>
      <w:r w:rsidR="00A06816">
        <w:rPr>
          <w:color w:val="auto"/>
          <w:lang w:val="en-US"/>
        </w:rPr>
        <w:t>for the medical camps. Dr. Jose Mathew is associated with Metro Rail Project as their Medical doctor and is genuinely involved with the health and hygine issues of migrant workers.  He can converse in hindi that make things easy.</w:t>
      </w:r>
    </w:p>
    <w:p w:rsidR="009D1C61" w:rsidRPr="00DE12F1" w:rsidRDefault="001C02E1">
      <w:pPr>
        <w:jc w:val="both"/>
        <w:rPr>
          <w:color w:val="auto"/>
          <w:lang w:val="en-US"/>
        </w:rPr>
      </w:pPr>
      <w:r w:rsidRPr="00DE12F1">
        <w:rPr>
          <w:color w:val="auto"/>
          <w:lang w:val="en-US"/>
        </w:rPr>
        <w:t>The</w:t>
      </w:r>
      <w:r w:rsidR="008E265E" w:rsidRPr="00DE12F1">
        <w:rPr>
          <w:color w:val="auto"/>
          <w:lang w:val="en-US"/>
        </w:rPr>
        <w:t xml:space="preserve"> project is having tie ups with some PHCs also.</w:t>
      </w:r>
      <w:r w:rsidR="00EA59DE" w:rsidRPr="00DE12F1">
        <w:rPr>
          <w:color w:val="auto"/>
          <w:lang w:val="en-US"/>
        </w:rPr>
        <w:t xml:space="preserve">  </w:t>
      </w:r>
      <w:r w:rsidR="00A06816">
        <w:rPr>
          <w:color w:val="auto"/>
          <w:lang w:val="en-US"/>
        </w:rPr>
        <w:t>Project has good link with mobile ICTC.  Abrupt cancellation of visit by mobile ICTC hampers the efforts taken by the project in assembling HR Migrants for test.</w:t>
      </w:r>
    </w:p>
    <w:p w:rsidR="008E265E" w:rsidRPr="00DE12F1" w:rsidRDefault="008E265E">
      <w:pPr>
        <w:jc w:val="both"/>
        <w:rPr>
          <w:color w:val="auto"/>
        </w:rPr>
      </w:pPr>
    </w:p>
    <w:p w:rsidR="00A06816" w:rsidRDefault="00DE12F1">
      <w:pPr>
        <w:jc w:val="both"/>
        <w:rPr>
          <w:color w:val="auto"/>
          <w:lang w:val="en-US"/>
        </w:rPr>
      </w:pPr>
      <w:r w:rsidRPr="00DE12F1">
        <w:rPr>
          <w:b/>
          <w:color w:val="auto"/>
          <w:lang w:val="en-US"/>
        </w:rPr>
        <w:t>STI services:</w:t>
      </w:r>
      <w:r w:rsidRPr="00DE12F1">
        <w:rPr>
          <w:color w:val="auto"/>
          <w:lang w:val="en-US"/>
        </w:rPr>
        <w:t xml:space="preserve"> </w:t>
      </w:r>
      <w:r w:rsidR="001C02E1" w:rsidRPr="00DE12F1">
        <w:rPr>
          <w:color w:val="auto"/>
          <w:lang w:val="en-US"/>
        </w:rPr>
        <w:t xml:space="preserve">Currently the STI medicines purchased by the project </w:t>
      </w:r>
      <w:r w:rsidR="00A25F7B" w:rsidRPr="00DE12F1">
        <w:rPr>
          <w:color w:val="auto"/>
          <w:lang w:val="en-US"/>
        </w:rPr>
        <w:t xml:space="preserve">and general medicines are collected from other sources. Sometimes the PHC will provide medicines and labour dept. </w:t>
      </w:r>
      <w:r w:rsidR="00A06816">
        <w:rPr>
          <w:color w:val="auto"/>
          <w:lang w:val="en-US"/>
        </w:rPr>
        <w:t xml:space="preserve"> </w:t>
      </w:r>
    </w:p>
    <w:p w:rsidR="009D1C61" w:rsidRPr="00DE12F1" w:rsidRDefault="00A25F7B">
      <w:pPr>
        <w:jc w:val="both"/>
        <w:rPr>
          <w:color w:val="auto"/>
        </w:rPr>
      </w:pPr>
      <w:r w:rsidRPr="00DE12F1">
        <w:rPr>
          <w:color w:val="auto"/>
          <w:lang w:val="en-US"/>
        </w:rPr>
        <w:t xml:space="preserve">also gave medicines. </w:t>
      </w:r>
      <w:r w:rsidR="004273E1" w:rsidRPr="00DE12F1">
        <w:rPr>
          <w:color w:val="auto"/>
          <w:lang w:val="en-US"/>
        </w:rPr>
        <w:t xml:space="preserve">They had enough medicines and it was purchased from the revolving fund. </w:t>
      </w:r>
    </w:p>
    <w:p w:rsidR="009D1C61" w:rsidRDefault="00A06816">
      <w:pPr>
        <w:jc w:val="both"/>
        <w:rPr>
          <w:color w:val="auto"/>
          <w:lang w:val="en-US"/>
        </w:rPr>
      </w:pPr>
      <w:r>
        <w:rPr>
          <w:color w:val="auto"/>
          <w:lang w:val="en-US"/>
        </w:rPr>
        <w:t xml:space="preserve">Pulari Clinic </w:t>
      </w:r>
      <w:r w:rsidR="00800C6D">
        <w:rPr>
          <w:color w:val="auto"/>
          <w:lang w:val="en-US"/>
        </w:rPr>
        <w:t>is</w:t>
      </w:r>
      <w:r>
        <w:rPr>
          <w:color w:val="auto"/>
          <w:lang w:val="en-US"/>
        </w:rPr>
        <w:t xml:space="preserve"> not utilized by the HRs.</w:t>
      </w:r>
    </w:p>
    <w:p w:rsidR="00A06816" w:rsidRPr="00DE12F1" w:rsidRDefault="00A06816">
      <w:pPr>
        <w:jc w:val="both"/>
        <w:rPr>
          <w:color w:val="auto"/>
        </w:rPr>
      </w:pPr>
    </w:p>
    <w:p w:rsidR="00A25F7B" w:rsidRDefault="00DE12F1">
      <w:pPr>
        <w:jc w:val="both"/>
        <w:rPr>
          <w:color w:val="auto"/>
          <w:lang w:val="en-US"/>
        </w:rPr>
      </w:pPr>
      <w:r w:rsidRPr="00DE12F1">
        <w:rPr>
          <w:b/>
          <w:color w:val="auto"/>
          <w:lang w:val="en-US"/>
        </w:rPr>
        <w:t>Counseling:</w:t>
      </w:r>
      <w:r w:rsidRPr="00DE12F1">
        <w:rPr>
          <w:color w:val="auto"/>
          <w:lang w:val="en-US"/>
        </w:rPr>
        <w:t xml:space="preserve"> </w:t>
      </w:r>
      <w:r w:rsidR="001C02E1" w:rsidRPr="00DE12F1">
        <w:rPr>
          <w:color w:val="auto"/>
          <w:lang w:val="en-US"/>
        </w:rPr>
        <w:t xml:space="preserve">The project is able to provide counseling to </w:t>
      </w:r>
      <w:r w:rsidR="00FB5D91">
        <w:rPr>
          <w:color w:val="auto"/>
          <w:lang w:val="en-US"/>
        </w:rPr>
        <w:t>33</w:t>
      </w:r>
      <w:r w:rsidR="00A25F7B" w:rsidRPr="00DE12F1">
        <w:rPr>
          <w:color w:val="auto"/>
          <w:lang w:val="en-US"/>
        </w:rPr>
        <w:t xml:space="preserve">% of the community and the quality of the sessions </w:t>
      </w:r>
      <w:r w:rsidR="00FB5D91">
        <w:rPr>
          <w:color w:val="auto"/>
          <w:lang w:val="en-US"/>
        </w:rPr>
        <w:t xml:space="preserve">has to be </w:t>
      </w:r>
      <w:r w:rsidR="00A25F7B" w:rsidRPr="00DE12F1">
        <w:rPr>
          <w:color w:val="auto"/>
          <w:lang w:val="en-US"/>
        </w:rPr>
        <w:t>improved</w:t>
      </w:r>
      <w:r w:rsidR="00FB5D91">
        <w:rPr>
          <w:color w:val="auto"/>
          <w:lang w:val="en-US"/>
        </w:rPr>
        <w:t xml:space="preserve"> a lot. For </w:t>
      </w:r>
      <w:r w:rsidR="00A25F7B" w:rsidRPr="00DE12F1">
        <w:rPr>
          <w:color w:val="auto"/>
          <w:lang w:val="en-US"/>
        </w:rPr>
        <w:t xml:space="preserve">10 months the TI is able to provide counseling to </w:t>
      </w:r>
      <w:r w:rsidR="00FB5D91">
        <w:rPr>
          <w:color w:val="auto"/>
          <w:lang w:val="en-US"/>
        </w:rPr>
        <w:t>2939</w:t>
      </w:r>
      <w:r w:rsidR="00A25F7B" w:rsidRPr="00DE12F1">
        <w:rPr>
          <w:color w:val="auto"/>
          <w:lang w:val="en-US"/>
        </w:rPr>
        <w:t xml:space="preserve"> persons</w:t>
      </w:r>
      <w:r w:rsidR="005B6794">
        <w:rPr>
          <w:color w:val="auto"/>
          <w:lang w:val="en-US"/>
        </w:rPr>
        <w:t>.</w:t>
      </w:r>
      <w:r w:rsidR="00A25F7B" w:rsidRPr="00DE12F1">
        <w:rPr>
          <w:color w:val="auto"/>
          <w:lang w:val="en-US"/>
        </w:rPr>
        <w:t xml:space="preserve"> </w:t>
      </w:r>
      <w:r w:rsidR="00FB5D91">
        <w:rPr>
          <w:color w:val="auto"/>
          <w:lang w:val="en-US"/>
        </w:rPr>
        <w:t xml:space="preserve">The time taken for counseling is 15 minutes on an average as per the documents and the </w:t>
      </w:r>
      <w:r w:rsidR="00C56FB1">
        <w:rPr>
          <w:color w:val="auto"/>
          <w:lang w:val="en-US"/>
        </w:rPr>
        <w:t xml:space="preserve">counseling details is filled in a preprinted format. The information regarding the risk of the HR are same in all the counseling sheets evaluation team </w:t>
      </w:r>
      <w:r w:rsidR="00A70EA8">
        <w:rPr>
          <w:color w:val="auto"/>
          <w:lang w:val="en-US"/>
        </w:rPr>
        <w:t xml:space="preserve">verified. The follow up of the STI cases was also limited to 44 out of 100 identified.  One of the HR identified with HIV was referred to the ART and DOTS but no counseling was done by the project counselor. </w:t>
      </w:r>
    </w:p>
    <w:p w:rsidR="00A70EA8" w:rsidRDefault="00A70EA8">
      <w:pPr>
        <w:jc w:val="both"/>
        <w:rPr>
          <w:color w:val="auto"/>
          <w:lang w:val="en-US"/>
        </w:rPr>
      </w:pPr>
    </w:p>
    <w:p w:rsidR="00A70EA8" w:rsidRDefault="00A70EA8">
      <w:pPr>
        <w:jc w:val="both"/>
        <w:rPr>
          <w:color w:val="auto"/>
          <w:lang w:val="en-US"/>
        </w:rPr>
      </w:pPr>
      <w:r>
        <w:rPr>
          <w:color w:val="auto"/>
          <w:lang w:val="en-US"/>
        </w:rPr>
        <w:lastRenderedPageBreak/>
        <w:t>Project has two staffs PM and MEA who can support counselor during the health camps in counseling.  The project team lacks coordination</w:t>
      </w:r>
      <w:r w:rsidR="00814710">
        <w:rPr>
          <w:color w:val="auto"/>
          <w:lang w:val="en-US"/>
        </w:rPr>
        <w:t xml:space="preserve"> in terms of </w:t>
      </w:r>
      <w:r>
        <w:rPr>
          <w:color w:val="auto"/>
          <w:lang w:val="en-US"/>
        </w:rPr>
        <w:t>maximum utilization of resources available within the team.</w:t>
      </w:r>
    </w:p>
    <w:p w:rsidR="00A70EA8" w:rsidRDefault="00A70EA8">
      <w:pPr>
        <w:jc w:val="both"/>
        <w:rPr>
          <w:color w:val="auto"/>
          <w:lang w:val="en-US"/>
        </w:rPr>
      </w:pPr>
    </w:p>
    <w:p w:rsidR="00FB5D91" w:rsidRPr="00DE12F1" w:rsidRDefault="00FB5D91">
      <w:pPr>
        <w:jc w:val="both"/>
        <w:rPr>
          <w:color w:val="auto"/>
        </w:rPr>
      </w:pPr>
    </w:p>
    <w:p w:rsidR="005E4FD3" w:rsidRDefault="00DE12F1">
      <w:pPr>
        <w:jc w:val="both"/>
        <w:rPr>
          <w:color w:val="auto"/>
          <w:lang w:val="en-US"/>
        </w:rPr>
      </w:pPr>
      <w:r w:rsidRPr="00DE12F1">
        <w:rPr>
          <w:b/>
          <w:color w:val="auto"/>
          <w:lang w:val="en-US"/>
        </w:rPr>
        <w:t>Condom services:</w:t>
      </w:r>
      <w:r w:rsidRPr="00DE12F1">
        <w:rPr>
          <w:color w:val="auto"/>
          <w:lang w:val="en-US"/>
        </w:rPr>
        <w:t xml:space="preserve"> </w:t>
      </w:r>
      <w:r w:rsidR="00A70EA8">
        <w:rPr>
          <w:color w:val="auto"/>
          <w:lang w:val="en-US"/>
        </w:rPr>
        <w:t>The project is able to open 3</w:t>
      </w:r>
      <w:r w:rsidR="005E4FD3">
        <w:rPr>
          <w:color w:val="auto"/>
          <w:lang w:val="en-US"/>
        </w:rPr>
        <w:t>5</w:t>
      </w:r>
      <w:r w:rsidR="004273E1" w:rsidRPr="00DE12F1">
        <w:rPr>
          <w:color w:val="auto"/>
          <w:lang w:val="en-US"/>
        </w:rPr>
        <w:t xml:space="preserve"> outlets and in this </w:t>
      </w:r>
      <w:r w:rsidR="005E4FD3">
        <w:rPr>
          <w:color w:val="auto"/>
          <w:lang w:val="en-US"/>
        </w:rPr>
        <w:t>23</w:t>
      </w:r>
      <w:r w:rsidR="004273E1" w:rsidRPr="00DE12F1">
        <w:rPr>
          <w:color w:val="auto"/>
          <w:lang w:val="en-US"/>
        </w:rPr>
        <w:t xml:space="preserve"> are non traditional but the sup</w:t>
      </w:r>
      <w:r w:rsidR="005E4FD3">
        <w:rPr>
          <w:color w:val="auto"/>
          <w:lang w:val="en-US"/>
        </w:rPr>
        <w:t xml:space="preserve">porting documents are not there. The evaluation team could verify only one outlet. </w:t>
      </w:r>
      <w:r w:rsidR="004273E1" w:rsidRPr="00DE12F1">
        <w:rPr>
          <w:color w:val="auto"/>
          <w:lang w:val="en-US"/>
        </w:rPr>
        <w:t xml:space="preserve"> </w:t>
      </w:r>
      <w:r w:rsidR="005E4FD3">
        <w:rPr>
          <w:color w:val="auto"/>
          <w:lang w:val="en-US"/>
        </w:rPr>
        <w:t>Outlet monitoring is not done regularly and many areas lacked outlets. Outlets are only known to ORWs. Although project office is in Kalamassery no outlets were functional to be shown to evaluation team. Evaluation team wa</w:t>
      </w:r>
      <w:r w:rsidR="00626270">
        <w:rPr>
          <w:color w:val="auto"/>
          <w:lang w:val="en-US"/>
        </w:rPr>
        <w:t>s very much surprised due to this fact.</w:t>
      </w:r>
    </w:p>
    <w:p w:rsidR="005E4FD3" w:rsidRDefault="005E4FD3">
      <w:pPr>
        <w:jc w:val="both"/>
        <w:rPr>
          <w:color w:val="auto"/>
          <w:lang w:val="en-US"/>
        </w:rPr>
      </w:pPr>
    </w:p>
    <w:p w:rsidR="00626270" w:rsidRDefault="004273E1">
      <w:pPr>
        <w:jc w:val="both"/>
        <w:rPr>
          <w:color w:val="auto"/>
          <w:lang w:val="en-US"/>
        </w:rPr>
      </w:pPr>
      <w:r w:rsidRPr="00DE12F1">
        <w:rPr>
          <w:color w:val="auto"/>
          <w:lang w:val="en-US"/>
        </w:rPr>
        <w:t xml:space="preserve">Involvement of TI in developing more social marketing outlets is found insufficient. Project team is not aware about the condom </w:t>
      </w:r>
      <w:r w:rsidR="00626270">
        <w:rPr>
          <w:color w:val="auto"/>
          <w:lang w:val="en-US"/>
        </w:rPr>
        <w:t xml:space="preserve">outlet concept and its need. </w:t>
      </w:r>
      <w:r w:rsidRPr="00DE12F1">
        <w:rPr>
          <w:color w:val="auto"/>
          <w:lang w:val="en-US"/>
        </w:rPr>
        <w:t xml:space="preserve"> </w:t>
      </w:r>
      <w:r w:rsidR="001C02E1" w:rsidRPr="00DE12F1">
        <w:rPr>
          <w:color w:val="auto"/>
          <w:lang w:val="en-US"/>
        </w:rPr>
        <w:t xml:space="preserve">The project is able to </w:t>
      </w:r>
      <w:r w:rsidRPr="00DE12F1">
        <w:rPr>
          <w:color w:val="auto"/>
          <w:lang w:val="en-US"/>
        </w:rPr>
        <w:t xml:space="preserve">distribute </w:t>
      </w:r>
      <w:r w:rsidR="00626270">
        <w:rPr>
          <w:color w:val="auto"/>
          <w:lang w:val="en-US"/>
        </w:rPr>
        <w:t>4950</w:t>
      </w:r>
      <w:r w:rsidRPr="00DE12F1">
        <w:rPr>
          <w:color w:val="auto"/>
          <w:lang w:val="en-US"/>
        </w:rPr>
        <w:t xml:space="preserve"> social marketing condoms</w:t>
      </w:r>
      <w:r w:rsidR="00626270">
        <w:rPr>
          <w:color w:val="auto"/>
          <w:lang w:val="en-US"/>
        </w:rPr>
        <w:t>.</w:t>
      </w:r>
      <w:r w:rsidRPr="00DE12F1">
        <w:rPr>
          <w:color w:val="auto"/>
          <w:lang w:val="en-US"/>
        </w:rPr>
        <w:t xml:space="preserve"> Currently there is no free condoms and they are using SM condoms for demos. </w:t>
      </w:r>
      <w:r w:rsidR="001C02E1" w:rsidRPr="00DE12F1">
        <w:rPr>
          <w:color w:val="auto"/>
          <w:lang w:val="en-US"/>
        </w:rPr>
        <w:t xml:space="preserve">Condoms are placed at </w:t>
      </w:r>
      <w:r w:rsidR="00A71631" w:rsidRPr="00DE12F1">
        <w:rPr>
          <w:color w:val="auto"/>
          <w:lang w:val="en-US"/>
        </w:rPr>
        <w:t xml:space="preserve">work sites and supervisors and PLs are the custodians. </w:t>
      </w:r>
    </w:p>
    <w:p w:rsidR="00D9048C" w:rsidRPr="00DE12F1" w:rsidRDefault="001C02E1">
      <w:pPr>
        <w:jc w:val="both"/>
        <w:rPr>
          <w:color w:val="auto"/>
          <w:lang w:val="en-US"/>
        </w:rPr>
      </w:pPr>
      <w:r w:rsidRPr="00DE12F1">
        <w:rPr>
          <w:color w:val="auto"/>
          <w:lang w:val="en-US"/>
        </w:rPr>
        <w:t xml:space="preserve">   </w:t>
      </w:r>
    </w:p>
    <w:p w:rsidR="00D9048C" w:rsidRPr="00DE12F1" w:rsidRDefault="00D9048C">
      <w:pPr>
        <w:jc w:val="both"/>
        <w:rPr>
          <w:color w:val="auto"/>
          <w:lang w:val="en-US"/>
        </w:rPr>
      </w:pPr>
    </w:p>
    <w:p w:rsidR="00D9048C" w:rsidRPr="00DE12F1" w:rsidRDefault="00D9048C" w:rsidP="00D9048C">
      <w:pPr>
        <w:spacing w:after="80"/>
        <w:jc w:val="both"/>
        <w:rPr>
          <w:b/>
          <w:color w:val="auto"/>
        </w:rPr>
      </w:pPr>
      <w:r w:rsidRPr="00DE12F1">
        <w:rPr>
          <w:b/>
          <w:color w:val="auto"/>
        </w:rPr>
        <w:t xml:space="preserve">Mid media/Congregation events/film shows </w:t>
      </w:r>
    </w:p>
    <w:p w:rsidR="006340FE" w:rsidRPr="006340FE" w:rsidRDefault="00D9048C" w:rsidP="006340FE">
      <w:pPr>
        <w:jc w:val="both"/>
        <w:rPr>
          <w:color w:val="auto"/>
          <w:lang w:val="en-GB"/>
        </w:rPr>
      </w:pPr>
      <w:r w:rsidRPr="00DE12F1">
        <w:rPr>
          <w:color w:val="auto"/>
          <w:lang w:val="en-GB"/>
        </w:rPr>
        <w:t xml:space="preserve">The </w:t>
      </w:r>
      <w:r w:rsidR="006340FE">
        <w:rPr>
          <w:color w:val="auto"/>
          <w:lang w:val="en-GB"/>
        </w:rPr>
        <w:t xml:space="preserve">role played by </w:t>
      </w:r>
      <w:r w:rsidRPr="00DE12F1">
        <w:rPr>
          <w:color w:val="auto"/>
          <w:lang w:val="en-GB"/>
        </w:rPr>
        <w:t xml:space="preserve">mid media </w:t>
      </w:r>
      <w:r w:rsidR="007742C6" w:rsidRPr="00DE12F1">
        <w:rPr>
          <w:color w:val="auto"/>
          <w:lang w:val="en-GB"/>
        </w:rPr>
        <w:t xml:space="preserve">activities </w:t>
      </w:r>
      <w:r w:rsidR="007742C6">
        <w:rPr>
          <w:color w:val="auto"/>
          <w:lang w:val="en-GB"/>
        </w:rPr>
        <w:t>in the information passing for behavioural modification are</w:t>
      </w:r>
      <w:r w:rsidR="006340FE">
        <w:rPr>
          <w:color w:val="auto"/>
          <w:lang w:val="en-GB"/>
        </w:rPr>
        <w:t xml:space="preserve"> very signifi</w:t>
      </w:r>
      <w:r w:rsidRPr="00DE12F1">
        <w:rPr>
          <w:color w:val="auto"/>
          <w:lang w:val="en-GB"/>
        </w:rPr>
        <w:t>can</w:t>
      </w:r>
      <w:r w:rsidR="006340FE">
        <w:rPr>
          <w:color w:val="auto"/>
          <w:lang w:val="en-GB"/>
        </w:rPr>
        <w:t xml:space="preserve">t </w:t>
      </w:r>
      <w:r w:rsidRPr="00DE12F1">
        <w:rPr>
          <w:color w:val="auto"/>
          <w:lang w:val="en-GB"/>
        </w:rPr>
        <w:t xml:space="preserve">amidst all the constraints. </w:t>
      </w:r>
      <w:r w:rsidR="006340FE" w:rsidRPr="006340FE">
        <w:rPr>
          <w:color w:val="auto"/>
          <w:lang w:val="en-GB"/>
        </w:rPr>
        <w:t xml:space="preserve">12 mid media events were held out them 9 were </w:t>
      </w:r>
      <w:r w:rsidR="007742C6" w:rsidRPr="006340FE">
        <w:rPr>
          <w:color w:val="auto"/>
          <w:lang w:val="en-GB"/>
        </w:rPr>
        <w:t>sponsored</w:t>
      </w:r>
      <w:r w:rsidR="006340FE" w:rsidRPr="006340FE">
        <w:rPr>
          <w:color w:val="auto"/>
          <w:lang w:val="en-GB"/>
        </w:rPr>
        <w:t xml:space="preserve"> and three were conducted using the project fund.</w:t>
      </w:r>
      <w:r w:rsidR="007742C6">
        <w:rPr>
          <w:color w:val="auto"/>
          <w:lang w:val="en-GB"/>
        </w:rPr>
        <w:t xml:space="preserve"> Due to fund constrains more mid media events could not be conducted. Congregation events were held in two spots with the finan</w:t>
      </w:r>
      <w:r w:rsidR="001A0DEE">
        <w:rPr>
          <w:color w:val="auto"/>
          <w:lang w:val="en-GB"/>
        </w:rPr>
        <w:t xml:space="preserve">cial support of the employers and </w:t>
      </w:r>
      <w:r w:rsidR="001A0DEE">
        <w:rPr>
          <w:color w:val="auto"/>
        </w:rPr>
        <w:t xml:space="preserve">254 </w:t>
      </w:r>
      <w:r w:rsidR="001A0DEE" w:rsidRPr="00DE12F1">
        <w:rPr>
          <w:color w:val="auto"/>
        </w:rPr>
        <w:t xml:space="preserve"> migrants</w:t>
      </w:r>
      <w:r w:rsidR="001A0DEE">
        <w:rPr>
          <w:color w:val="auto"/>
        </w:rPr>
        <w:t xml:space="preserve"> participated in the events.</w:t>
      </w:r>
    </w:p>
    <w:p w:rsidR="006340FE" w:rsidRDefault="006340FE" w:rsidP="00D9048C">
      <w:pPr>
        <w:jc w:val="both"/>
        <w:rPr>
          <w:color w:val="auto"/>
          <w:lang w:val="en-GB"/>
        </w:rPr>
      </w:pPr>
    </w:p>
    <w:p w:rsidR="00D9048C" w:rsidRPr="00DE12F1" w:rsidRDefault="00D9048C" w:rsidP="00D9048C">
      <w:pPr>
        <w:jc w:val="both"/>
        <w:rPr>
          <w:color w:val="auto"/>
        </w:rPr>
      </w:pPr>
      <w:r w:rsidRPr="00DE12F1">
        <w:rPr>
          <w:color w:val="auto"/>
          <w:lang w:val="en-GB"/>
        </w:rPr>
        <w:t xml:space="preserve"> </w:t>
      </w:r>
    </w:p>
    <w:p w:rsidR="009D1C61" w:rsidRPr="00DE12F1" w:rsidRDefault="001C02E1">
      <w:pPr>
        <w:jc w:val="both"/>
        <w:rPr>
          <w:color w:val="auto"/>
        </w:rPr>
      </w:pPr>
      <w:r w:rsidRPr="00DE12F1">
        <w:rPr>
          <w:b/>
          <w:bCs/>
          <w:color w:val="auto"/>
          <w:lang w:val="en-US"/>
        </w:rPr>
        <w:t xml:space="preserve">d. Linkages: </w:t>
      </w:r>
      <w:r w:rsidRPr="00DE12F1">
        <w:rPr>
          <w:color w:val="auto"/>
          <w:lang w:val="en-US"/>
        </w:rPr>
        <w:t xml:space="preserve">HRGs are aware of the services provides in ICTCs and </w:t>
      </w:r>
      <w:r w:rsidR="00A71631" w:rsidRPr="00DE12F1">
        <w:rPr>
          <w:color w:val="auto"/>
          <w:lang w:val="en-US"/>
        </w:rPr>
        <w:t xml:space="preserve">health camps. </w:t>
      </w:r>
      <w:r w:rsidRPr="00DE12F1">
        <w:rPr>
          <w:color w:val="auto"/>
          <w:lang w:val="en-US"/>
        </w:rPr>
        <w:t xml:space="preserve">They are </w:t>
      </w:r>
      <w:r w:rsidR="00A71631" w:rsidRPr="00DE12F1">
        <w:rPr>
          <w:color w:val="auto"/>
          <w:lang w:val="en-US"/>
        </w:rPr>
        <w:t xml:space="preserve">not </w:t>
      </w:r>
      <w:r w:rsidRPr="00DE12F1">
        <w:rPr>
          <w:color w:val="auto"/>
          <w:lang w:val="en-US"/>
        </w:rPr>
        <w:t>familiar with ART details. The ICTC referrals found good</w:t>
      </w:r>
      <w:r w:rsidR="001A0DEE">
        <w:rPr>
          <w:color w:val="auto"/>
          <w:lang w:val="en-US"/>
        </w:rPr>
        <w:t xml:space="preserve"> but seeing the doctor in Government Hospitals was found time consuming</w:t>
      </w:r>
      <w:r w:rsidRPr="00DE12F1">
        <w:rPr>
          <w:color w:val="auto"/>
          <w:lang w:val="en-US"/>
        </w:rPr>
        <w:t>.</w:t>
      </w:r>
      <w:r w:rsidR="001A0DEE">
        <w:rPr>
          <w:color w:val="auto"/>
          <w:lang w:val="en-US"/>
        </w:rPr>
        <w:t xml:space="preserve"> They were not ready to sacrifice their income unless it was very urgent. </w:t>
      </w:r>
      <w:r w:rsidRPr="00DE12F1">
        <w:rPr>
          <w:color w:val="auto"/>
          <w:lang w:val="en-US"/>
        </w:rPr>
        <w:t xml:space="preserve"> According to the community project is keeping confidentiality and they are satisfied with the services provided by the project. </w:t>
      </w:r>
      <w:r w:rsidR="00A71631" w:rsidRPr="00DE12F1">
        <w:rPr>
          <w:color w:val="auto"/>
          <w:lang w:val="en-US"/>
        </w:rPr>
        <w:t>They are having a good linkage with labour dept. also.</w:t>
      </w:r>
    </w:p>
    <w:p w:rsidR="009D1C61" w:rsidRPr="00DE12F1" w:rsidRDefault="001C02E1">
      <w:pPr>
        <w:jc w:val="both"/>
        <w:rPr>
          <w:color w:val="auto"/>
        </w:rPr>
      </w:pPr>
      <w:r w:rsidRPr="00DE12F1">
        <w:rPr>
          <w:color w:val="auto"/>
          <w:lang w:val="en-US"/>
        </w:rPr>
        <w:t xml:space="preserve">  </w:t>
      </w:r>
    </w:p>
    <w:p w:rsidR="009D1C61" w:rsidRPr="00DE12F1" w:rsidRDefault="009D1C61">
      <w:pPr>
        <w:rPr>
          <w:color w:val="auto"/>
        </w:rPr>
      </w:pPr>
    </w:p>
    <w:p w:rsidR="009D1C61" w:rsidRPr="00DE12F1" w:rsidRDefault="001C02E1">
      <w:pPr>
        <w:rPr>
          <w:b/>
          <w:bCs/>
          <w:color w:val="auto"/>
          <w:lang w:val="en-US"/>
        </w:rPr>
      </w:pPr>
      <w:r w:rsidRPr="00DE12F1">
        <w:rPr>
          <w:b/>
          <w:bCs/>
          <w:color w:val="auto"/>
          <w:lang w:val="en-US"/>
        </w:rPr>
        <w:t xml:space="preserve">e. Financial systems and procedures: </w:t>
      </w:r>
    </w:p>
    <w:p w:rsidR="00A71631" w:rsidRPr="00DE12F1" w:rsidRDefault="00A71631">
      <w:pPr>
        <w:rPr>
          <w:color w:val="auto"/>
        </w:rPr>
      </w:pPr>
    </w:p>
    <w:p w:rsidR="00396F1C" w:rsidRPr="0076495D" w:rsidRDefault="00396F1C" w:rsidP="008D6E19">
      <w:pPr>
        <w:pStyle w:val="BodyText"/>
        <w:widowControl w:val="0"/>
        <w:numPr>
          <w:ilvl w:val="1"/>
          <w:numId w:val="9"/>
        </w:numPr>
        <w:tabs>
          <w:tab w:val="clear" w:pos="720"/>
          <w:tab w:val="left" w:pos="825"/>
        </w:tabs>
        <w:suppressAutoHyphens w:val="0"/>
        <w:spacing w:after="0" w:line="240" w:lineRule="auto"/>
        <w:ind w:right="572"/>
        <w:rPr>
          <w:rFonts w:ascii="Bookman Old Style" w:hAnsi="Bookman Old Style"/>
        </w:rPr>
      </w:pPr>
      <w:r w:rsidRPr="00814710">
        <w:rPr>
          <w:color w:val="auto"/>
          <w:lang w:val="en-US"/>
        </w:rPr>
        <w:t>Systems of planning:  system of finance management is as per the guidelines of</w:t>
      </w:r>
      <w:r>
        <w:rPr>
          <w:rFonts w:ascii="Bookman Old Style" w:hAnsi="Bookman Old Style"/>
          <w:spacing w:val="-1"/>
        </w:rPr>
        <w:t xml:space="preserve"> </w:t>
      </w:r>
      <w:r w:rsidRPr="00814710">
        <w:rPr>
          <w:color w:val="auto"/>
          <w:lang w:val="en-US"/>
        </w:rPr>
        <w:t>SACS only</w:t>
      </w:r>
      <w:r>
        <w:rPr>
          <w:rFonts w:ascii="Bookman Old Style" w:hAnsi="Bookman Old Style"/>
          <w:spacing w:val="-1"/>
        </w:rPr>
        <w:t xml:space="preserve">                                                         </w:t>
      </w:r>
    </w:p>
    <w:p w:rsidR="00396F1C" w:rsidRPr="00814710" w:rsidRDefault="00396F1C" w:rsidP="00396F1C">
      <w:pPr>
        <w:pStyle w:val="BodyText"/>
        <w:widowControl w:val="0"/>
        <w:numPr>
          <w:ilvl w:val="1"/>
          <w:numId w:val="9"/>
        </w:numPr>
        <w:tabs>
          <w:tab w:val="clear" w:pos="720"/>
          <w:tab w:val="left" w:pos="825"/>
        </w:tabs>
        <w:suppressAutoHyphens w:val="0"/>
        <w:spacing w:after="0" w:line="240" w:lineRule="auto"/>
        <w:ind w:right="557"/>
        <w:rPr>
          <w:color w:val="auto"/>
          <w:lang w:val="en-US"/>
        </w:rPr>
      </w:pPr>
      <w:r w:rsidRPr="00814710">
        <w:rPr>
          <w:color w:val="auto"/>
          <w:lang w:val="en-US"/>
        </w:rPr>
        <w:t xml:space="preserve">Systems of payments- cashbook, ledger, cheque issue register is updated, bills and vouchers are in place, no mismatch found, all supporting documents were available. Monthly expenditure statements are filed.                                  </w:t>
      </w:r>
      <w:r w:rsidR="00814710">
        <w:rPr>
          <w:color w:val="auto"/>
          <w:lang w:val="en-US"/>
        </w:rPr>
        <w:t xml:space="preserve"> </w:t>
      </w:r>
    </w:p>
    <w:p w:rsidR="00396F1C" w:rsidRPr="00814710" w:rsidRDefault="00396F1C" w:rsidP="00396F1C">
      <w:pPr>
        <w:pStyle w:val="BodyText"/>
        <w:widowControl w:val="0"/>
        <w:numPr>
          <w:ilvl w:val="1"/>
          <w:numId w:val="9"/>
        </w:numPr>
        <w:tabs>
          <w:tab w:val="clear" w:pos="720"/>
          <w:tab w:val="left" w:pos="825"/>
        </w:tabs>
        <w:suppressAutoHyphens w:val="0"/>
        <w:spacing w:after="0" w:line="240" w:lineRule="auto"/>
        <w:ind w:right="294"/>
        <w:rPr>
          <w:color w:val="auto"/>
          <w:lang w:val="en-US"/>
        </w:rPr>
      </w:pPr>
      <w:r w:rsidRPr="00814710">
        <w:rPr>
          <w:color w:val="auto"/>
          <w:lang w:val="en-US"/>
        </w:rPr>
        <w:t xml:space="preserve">Systems of  procurement- there is no purchase of medicines due to shortage of fund. They are collecting medicines for STI clinic through sponsorships.                             </w:t>
      </w:r>
    </w:p>
    <w:p w:rsidR="00396F1C" w:rsidRPr="00396F1C" w:rsidRDefault="00396F1C" w:rsidP="00396F1C">
      <w:pPr>
        <w:pStyle w:val="BodyText"/>
        <w:widowControl w:val="0"/>
        <w:numPr>
          <w:ilvl w:val="1"/>
          <w:numId w:val="9"/>
        </w:numPr>
        <w:tabs>
          <w:tab w:val="clear" w:pos="720"/>
          <w:tab w:val="left" w:pos="825"/>
        </w:tabs>
        <w:suppressAutoHyphens w:val="0"/>
        <w:spacing w:after="0" w:line="240" w:lineRule="auto"/>
        <w:ind w:right="294"/>
      </w:pPr>
      <w:r w:rsidRPr="00814710">
        <w:rPr>
          <w:color w:val="auto"/>
          <w:lang w:val="en-US"/>
        </w:rPr>
        <w:t>Systems of documentation-</w:t>
      </w:r>
      <w:r w:rsidR="00814710">
        <w:rPr>
          <w:color w:val="auto"/>
          <w:lang w:val="en-US"/>
        </w:rPr>
        <w:t xml:space="preserve"> </w:t>
      </w:r>
      <w:r w:rsidRPr="00814710">
        <w:rPr>
          <w:color w:val="auto"/>
          <w:lang w:val="en-US"/>
        </w:rPr>
        <w:t>separate bank account maintaining, passbook is available.</w:t>
      </w:r>
      <w:r>
        <w:rPr>
          <w:rFonts w:ascii="Bookman Old Style" w:hAnsi="Bookman Old Style"/>
        </w:rPr>
        <w:t xml:space="preserve"> </w:t>
      </w:r>
      <w:r w:rsidRPr="00814710">
        <w:rPr>
          <w:color w:val="auto"/>
          <w:lang w:val="en-US"/>
        </w:rPr>
        <w:t>No audit report given from SACS</w:t>
      </w:r>
      <w:r>
        <w:rPr>
          <w:rFonts w:ascii="Bookman Old Style" w:hAnsi="Bookman Old Style"/>
        </w:rPr>
        <w:t>.</w:t>
      </w:r>
      <w:r w:rsidRPr="00096828">
        <w:rPr>
          <w:rFonts w:ascii="Bookman Old Style" w:hAnsi="Bookman Old Style"/>
        </w:rPr>
        <w:t xml:space="preserve">       </w:t>
      </w:r>
    </w:p>
    <w:p w:rsidR="00396F1C" w:rsidRDefault="00396F1C" w:rsidP="00396F1C">
      <w:pPr>
        <w:pStyle w:val="BodyText"/>
        <w:widowControl w:val="0"/>
        <w:tabs>
          <w:tab w:val="clear" w:pos="720"/>
          <w:tab w:val="left" w:pos="825"/>
        </w:tabs>
        <w:suppressAutoHyphens w:val="0"/>
        <w:spacing w:after="0" w:line="240" w:lineRule="auto"/>
        <w:ind w:left="1080" w:right="294"/>
      </w:pPr>
      <w:r w:rsidRPr="00096828">
        <w:rPr>
          <w:rFonts w:ascii="Bookman Old Style" w:hAnsi="Bookman Old Style"/>
        </w:rPr>
        <w:t xml:space="preserve">                            </w:t>
      </w:r>
    </w:p>
    <w:p w:rsidR="00396F1C" w:rsidRPr="00396F1C" w:rsidRDefault="001C02E1">
      <w:pPr>
        <w:rPr>
          <w:b/>
          <w:bCs/>
          <w:color w:val="auto"/>
          <w:lang w:val="en-US"/>
        </w:rPr>
      </w:pPr>
      <w:r w:rsidRPr="00DE12F1">
        <w:rPr>
          <w:b/>
          <w:bCs/>
          <w:color w:val="auto"/>
          <w:lang w:val="en-US"/>
        </w:rPr>
        <w:t>f. Competency of project staff</w:t>
      </w:r>
    </w:p>
    <w:p w:rsidR="009D1C61" w:rsidRPr="00DE12F1" w:rsidRDefault="009D1C61">
      <w:pPr>
        <w:rPr>
          <w:color w:val="auto"/>
        </w:rPr>
      </w:pPr>
    </w:p>
    <w:p w:rsidR="009D1C61" w:rsidRPr="00DE12F1" w:rsidRDefault="001C02E1">
      <w:pPr>
        <w:jc w:val="both"/>
        <w:rPr>
          <w:color w:val="auto"/>
        </w:rPr>
      </w:pPr>
      <w:r w:rsidRPr="00DE12F1">
        <w:rPr>
          <w:b/>
          <w:bCs/>
          <w:color w:val="auto"/>
          <w:lang w:val="en-US"/>
        </w:rPr>
        <w:lastRenderedPageBreak/>
        <w:t xml:space="preserve">1. PM: </w:t>
      </w:r>
      <w:r w:rsidRPr="00DE12F1">
        <w:rPr>
          <w:bCs/>
          <w:color w:val="auto"/>
          <w:lang w:val="en-US"/>
        </w:rPr>
        <w:t>PM</w:t>
      </w:r>
      <w:r w:rsidR="001A0DEE">
        <w:rPr>
          <w:bCs/>
          <w:color w:val="auto"/>
          <w:lang w:val="en-US"/>
        </w:rPr>
        <w:t xml:space="preserve"> has experience of two years in this project but has to improve his skills in verification and monitoring of project documents.</w:t>
      </w:r>
      <w:r w:rsidRPr="00DE12F1">
        <w:rPr>
          <w:bCs/>
          <w:color w:val="auto"/>
          <w:lang w:val="en-US"/>
        </w:rPr>
        <w:t xml:space="preserve"> </w:t>
      </w:r>
      <w:r w:rsidR="00EB7CA3">
        <w:rPr>
          <w:bCs/>
          <w:color w:val="auto"/>
          <w:lang w:val="en-US"/>
        </w:rPr>
        <w:t xml:space="preserve"> He is good at presenting the project activities.  He has to take special care to make all members of the team work together rather than in the individual capacity. </w:t>
      </w:r>
      <w:r w:rsidR="00846A53">
        <w:rPr>
          <w:bCs/>
          <w:color w:val="auto"/>
          <w:lang w:val="en-US"/>
        </w:rPr>
        <w:t>Project Manager has to explore his demonstration  skills with regards to the project.  He should prepare a schedule to fit in all areas of his project to be demonstrated in minimum time like meeting HR, outlet, ICTC, PPP doctor, PL,etc</w:t>
      </w:r>
    </w:p>
    <w:p w:rsidR="009D1C61" w:rsidRPr="00DE12F1" w:rsidRDefault="009D1C61">
      <w:pPr>
        <w:jc w:val="both"/>
        <w:rPr>
          <w:color w:val="auto"/>
        </w:rPr>
      </w:pPr>
    </w:p>
    <w:p w:rsidR="00143947" w:rsidRPr="00DE12F1" w:rsidRDefault="008D6E19" w:rsidP="00143947">
      <w:pPr>
        <w:jc w:val="both"/>
        <w:rPr>
          <w:bCs/>
          <w:color w:val="auto"/>
        </w:rPr>
      </w:pPr>
      <w:r>
        <w:rPr>
          <w:b/>
          <w:bCs/>
          <w:color w:val="auto"/>
          <w:lang w:val="en-US"/>
        </w:rPr>
        <w:t>2. M</w:t>
      </w:r>
      <w:r w:rsidR="001C02E1" w:rsidRPr="00DE12F1">
        <w:rPr>
          <w:b/>
          <w:bCs/>
          <w:color w:val="auto"/>
          <w:lang w:val="en-US"/>
        </w:rPr>
        <w:t>E</w:t>
      </w:r>
      <w:r>
        <w:rPr>
          <w:b/>
          <w:bCs/>
          <w:color w:val="auto"/>
          <w:lang w:val="en-US"/>
        </w:rPr>
        <w:t>A</w:t>
      </w:r>
      <w:r w:rsidR="001C02E1" w:rsidRPr="00DE12F1">
        <w:rPr>
          <w:b/>
          <w:bCs/>
          <w:color w:val="auto"/>
          <w:lang w:val="en-US"/>
        </w:rPr>
        <w:t>:</w:t>
      </w:r>
      <w:r w:rsidR="001C02E1" w:rsidRPr="00DE12F1">
        <w:rPr>
          <w:bCs/>
          <w:color w:val="auto"/>
          <w:lang w:val="en-US"/>
        </w:rPr>
        <w:t xml:space="preserve"> </w:t>
      </w:r>
      <w:r w:rsidR="00143947" w:rsidRPr="00DE12F1">
        <w:rPr>
          <w:bCs/>
          <w:color w:val="auto"/>
        </w:rPr>
        <w:t>The ME</w:t>
      </w:r>
      <w:r>
        <w:rPr>
          <w:bCs/>
          <w:color w:val="auto"/>
        </w:rPr>
        <w:t>A</w:t>
      </w:r>
      <w:r w:rsidR="00143947" w:rsidRPr="00DE12F1">
        <w:rPr>
          <w:bCs/>
          <w:color w:val="auto"/>
        </w:rPr>
        <w:t xml:space="preserve"> has </w:t>
      </w:r>
      <w:r>
        <w:rPr>
          <w:bCs/>
          <w:color w:val="auto"/>
        </w:rPr>
        <w:t>1 year</w:t>
      </w:r>
      <w:r w:rsidR="00143947" w:rsidRPr="00DE12F1">
        <w:rPr>
          <w:bCs/>
          <w:color w:val="auto"/>
        </w:rPr>
        <w:t xml:space="preserve"> of experience </w:t>
      </w:r>
      <w:r>
        <w:rPr>
          <w:bCs/>
          <w:color w:val="auto"/>
        </w:rPr>
        <w:t xml:space="preserve">and has </w:t>
      </w:r>
      <w:r w:rsidR="00143947" w:rsidRPr="00DE12F1">
        <w:rPr>
          <w:bCs/>
          <w:color w:val="auto"/>
        </w:rPr>
        <w:t xml:space="preserve">learned the TI work immediately. He has to do field visits more and it will help in analysing the data also. He has to present the analysis in staff reviews. </w:t>
      </w:r>
      <w:r w:rsidR="00814710">
        <w:rPr>
          <w:bCs/>
          <w:color w:val="auto"/>
        </w:rPr>
        <w:t>The data filled in by the project staff</w:t>
      </w:r>
      <w:r w:rsidR="008B57C6">
        <w:rPr>
          <w:bCs/>
          <w:color w:val="auto"/>
        </w:rPr>
        <w:t xml:space="preserve"> </w:t>
      </w:r>
      <w:r w:rsidR="00814710">
        <w:rPr>
          <w:bCs/>
          <w:color w:val="auto"/>
        </w:rPr>
        <w:t xml:space="preserve"> have to be critically analysed. </w:t>
      </w:r>
      <w:r>
        <w:rPr>
          <w:bCs/>
          <w:color w:val="auto"/>
        </w:rPr>
        <w:t>MEA can help counsellor during health camps and vice versa.</w:t>
      </w:r>
    </w:p>
    <w:p w:rsidR="009D1C61" w:rsidRPr="00DE12F1" w:rsidRDefault="009D1C61">
      <w:pPr>
        <w:jc w:val="both"/>
        <w:rPr>
          <w:color w:val="auto"/>
        </w:rPr>
      </w:pPr>
    </w:p>
    <w:p w:rsidR="009D1C61" w:rsidRPr="00DE12F1" w:rsidRDefault="001C02E1">
      <w:pPr>
        <w:jc w:val="both"/>
        <w:rPr>
          <w:color w:val="auto"/>
        </w:rPr>
      </w:pPr>
      <w:r w:rsidRPr="00DE12F1">
        <w:rPr>
          <w:b/>
          <w:bCs/>
          <w:color w:val="auto"/>
          <w:lang w:val="en-US"/>
        </w:rPr>
        <w:t xml:space="preserve">3. </w:t>
      </w:r>
      <w:r w:rsidR="00143947" w:rsidRPr="00DE12F1">
        <w:rPr>
          <w:b/>
          <w:bCs/>
          <w:color w:val="auto"/>
          <w:lang w:val="en-US"/>
        </w:rPr>
        <w:t>C</w:t>
      </w:r>
      <w:r w:rsidRPr="00DE12F1">
        <w:rPr>
          <w:b/>
          <w:bCs/>
          <w:color w:val="auto"/>
          <w:lang w:val="en-US"/>
        </w:rPr>
        <w:t>ounselor:</w:t>
      </w:r>
      <w:r w:rsidR="008D6E19">
        <w:rPr>
          <w:bCs/>
          <w:color w:val="auto"/>
          <w:lang w:val="en-US"/>
        </w:rPr>
        <w:t xml:space="preserve"> The counselor is</w:t>
      </w:r>
      <w:r w:rsidR="00143947" w:rsidRPr="00DE12F1">
        <w:rPr>
          <w:bCs/>
          <w:color w:val="auto"/>
          <w:lang w:val="en-US"/>
        </w:rPr>
        <w:t xml:space="preserve"> having an experience of </w:t>
      </w:r>
      <w:r w:rsidR="008D6E19">
        <w:rPr>
          <w:bCs/>
          <w:color w:val="auto"/>
          <w:lang w:val="en-US"/>
        </w:rPr>
        <w:t>10</w:t>
      </w:r>
      <w:r w:rsidR="00143947" w:rsidRPr="00DE12F1">
        <w:rPr>
          <w:bCs/>
          <w:color w:val="auto"/>
          <w:lang w:val="en-US"/>
        </w:rPr>
        <w:t xml:space="preserve"> months and</w:t>
      </w:r>
      <w:r w:rsidRPr="00DE12F1">
        <w:rPr>
          <w:bCs/>
          <w:color w:val="auto"/>
          <w:lang w:val="en-US"/>
        </w:rPr>
        <w:t xml:space="preserve"> </w:t>
      </w:r>
      <w:r w:rsidR="00143947" w:rsidRPr="00DE12F1">
        <w:rPr>
          <w:bCs/>
          <w:color w:val="auto"/>
          <w:lang w:val="en-US"/>
        </w:rPr>
        <w:t>need</w:t>
      </w:r>
      <w:r w:rsidR="008D6E19">
        <w:rPr>
          <w:bCs/>
          <w:color w:val="auto"/>
          <w:lang w:val="en-US"/>
        </w:rPr>
        <w:t>s</w:t>
      </w:r>
      <w:r w:rsidR="00143947" w:rsidRPr="00DE12F1">
        <w:rPr>
          <w:bCs/>
          <w:color w:val="auto"/>
          <w:lang w:val="en-US"/>
        </w:rPr>
        <w:t xml:space="preserve"> to get counseling training</w:t>
      </w:r>
      <w:r w:rsidR="008D6E19">
        <w:rPr>
          <w:bCs/>
          <w:color w:val="auto"/>
          <w:lang w:val="en-US"/>
        </w:rPr>
        <w:t xml:space="preserve"> in context to the project</w:t>
      </w:r>
      <w:r w:rsidR="00143947" w:rsidRPr="00DE12F1">
        <w:rPr>
          <w:bCs/>
          <w:color w:val="auto"/>
          <w:lang w:val="en-US"/>
        </w:rPr>
        <w:t xml:space="preserve">. </w:t>
      </w:r>
      <w:r w:rsidR="008D6E19">
        <w:rPr>
          <w:bCs/>
          <w:color w:val="auto"/>
          <w:lang w:val="en-US"/>
        </w:rPr>
        <w:t xml:space="preserve"> </w:t>
      </w:r>
      <w:r w:rsidR="002C0F9D">
        <w:rPr>
          <w:bCs/>
          <w:color w:val="auto"/>
          <w:lang w:val="en-US"/>
        </w:rPr>
        <w:t>Actually</w:t>
      </w:r>
      <w:r w:rsidR="008D6E19">
        <w:rPr>
          <w:bCs/>
          <w:color w:val="auto"/>
          <w:lang w:val="en-US"/>
        </w:rPr>
        <w:t xml:space="preserve"> now information gathering is done rather than information passing. The counselor in more into achieving target rather than quality of the counselling.  The evaluation team suggests that more emphasis</w:t>
      </w:r>
      <w:r w:rsidR="002C0F9D">
        <w:rPr>
          <w:bCs/>
          <w:color w:val="auto"/>
          <w:lang w:val="en-US"/>
        </w:rPr>
        <w:t xml:space="preserve"> (quality wise)</w:t>
      </w:r>
      <w:r w:rsidR="008D6E19">
        <w:rPr>
          <w:bCs/>
          <w:color w:val="auto"/>
          <w:lang w:val="en-US"/>
        </w:rPr>
        <w:t xml:space="preserve"> can be paid on STI cases, PLWHA, migrant who are really at risk.  </w:t>
      </w:r>
      <w:r w:rsidR="00143947" w:rsidRPr="00DE12F1">
        <w:rPr>
          <w:bCs/>
          <w:color w:val="auto"/>
          <w:lang w:val="en-US"/>
        </w:rPr>
        <w:t xml:space="preserve">The documents related with </w:t>
      </w:r>
      <w:r w:rsidR="008D6E19" w:rsidRPr="00DE12F1">
        <w:rPr>
          <w:bCs/>
          <w:color w:val="auto"/>
          <w:lang w:val="en-US"/>
        </w:rPr>
        <w:t>counse</w:t>
      </w:r>
      <w:r w:rsidR="008D6E19">
        <w:rPr>
          <w:bCs/>
          <w:color w:val="auto"/>
          <w:lang w:val="en-US"/>
        </w:rPr>
        <w:t>l</w:t>
      </w:r>
      <w:r w:rsidR="008D6E19" w:rsidRPr="00DE12F1">
        <w:rPr>
          <w:bCs/>
          <w:color w:val="auto"/>
          <w:lang w:val="en-US"/>
        </w:rPr>
        <w:t>ing</w:t>
      </w:r>
      <w:r w:rsidR="00143947" w:rsidRPr="00DE12F1">
        <w:rPr>
          <w:bCs/>
          <w:color w:val="auto"/>
          <w:lang w:val="en-US"/>
        </w:rPr>
        <w:t xml:space="preserve"> are to be properly filled. The</w:t>
      </w:r>
      <w:r w:rsidRPr="00DE12F1">
        <w:rPr>
          <w:bCs/>
          <w:color w:val="auto"/>
          <w:lang w:val="en-US"/>
        </w:rPr>
        <w:t xml:space="preserve"> attitude </w:t>
      </w:r>
      <w:r w:rsidR="00143947" w:rsidRPr="00DE12F1">
        <w:rPr>
          <w:bCs/>
          <w:color w:val="auto"/>
          <w:lang w:val="en-US"/>
        </w:rPr>
        <w:t xml:space="preserve">of him </w:t>
      </w:r>
      <w:r w:rsidRPr="00DE12F1">
        <w:rPr>
          <w:bCs/>
          <w:color w:val="auto"/>
          <w:lang w:val="en-US"/>
        </w:rPr>
        <w:t>towards the community</w:t>
      </w:r>
      <w:r w:rsidR="00143947" w:rsidRPr="00DE12F1">
        <w:rPr>
          <w:bCs/>
          <w:color w:val="auto"/>
          <w:lang w:val="en-US"/>
        </w:rPr>
        <w:t xml:space="preserve"> is good</w:t>
      </w:r>
      <w:r w:rsidR="008D6E19">
        <w:rPr>
          <w:bCs/>
          <w:color w:val="auto"/>
          <w:lang w:val="en-US"/>
        </w:rPr>
        <w:t xml:space="preserve">. </w:t>
      </w:r>
    </w:p>
    <w:p w:rsidR="009D1C61" w:rsidRPr="00DE12F1" w:rsidRDefault="009D1C61">
      <w:pPr>
        <w:jc w:val="both"/>
        <w:rPr>
          <w:color w:val="auto"/>
        </w:rPr>
      </w:pPr>
    </w:p>
    <w:p w:rsidR="002C0F9D" w:rsidRDefault="001C02E1">
      <w:pPr>
        <w:jc w:val="both"/>
        <w:rPr>
          <w:bCs/>
          <w:color w:val="auto"/>
          <w:lang w:val="en-US"/>
        </w:rPr>
      </w:pPr>
      <w:r w:rsidRPr="00DE12F1">
        <w:rPr>
          <w:b/>
          <w:bCs/>
          <w:color w:val="auto"/>
          <w:lang w:val="en-US"/>
        </w:rPr>
        <w:t>4. ORWs:</w:t>
      </w:r>
      <w:r w:rsidRPr="00DE12F1">
        <w:rPr>
          <w:bCs/>
          <w:color w:val="auto"/>
          <w:lang w:val="en-US"/>
        </w:rPr>
        <w:t xml:space="preserve"> Out of the </w:t>
      </w:r>
      <w:r w:rsidR="00143947" w:rsidRPr="00DE12F1">
        <w:rPr>
          <w:bCs/>
          <w:color w:val="auto"/>
          <w:lang w:val="en-US"/>
        </w:rPr>
        <w:t>5</w:t>
      </w:r>
      <w:r w:rsidRPr="00DE12F1">
        <w:rPr>
          <w:bCs/>
          <w:color w:val="auto"/>
          <w:lang w:val="en-US"/>
        </w:rPr>
        <w:t xml:space="preserve"> ORWs, </w:t>
      </w:r>
      <w:r w:rsidR="005A773E" w:rsidRPr="00DE12F1">
        <w:rPr>
          <w:bCs/>
          <w:color w:val="auto"/>
          <w:lang w:val="en-US"/>
        </w:rPr>
        <w:t xml:space="preserve">the project is </w:t>
      </w:r>
      <w:r w:rsidR="002C0F9D">
        <w:rPr>
          <w:bCs/>
          <w:color w:val="auto"/>
          <w:lang w:val="en-US"/>
        </w:rPr>
        <w:t xml:space="preserve">having 4 </w:t>
      </w:r>
      <w:r w:rsidR="005A773E" w:rsidRPr="00DE12F1">
        <w:rPr>
          <w:bCs/>
          <w:color w:val="auto"/>
          <w:lang w:val="en-US"/>
        </w:rPr>
        <w:t xml:space="preserve">ORWs </w:t>
      </w:r>
      <w:r w:rsidR="002C0F9D">
        <w:rPr>
          <w:bCs/>
          <w:color w:val="auto"/>
          <w:lang w:val="en-US"/>
        </w:rPr>
        <w:t>at present and one of the ORWs resigned on 30</w:t>
      </w:r>
      <w:r w:rsidR="002C0F9D" w:rsidRPr="002C0F9D">
        <w:rPr>
          <w:bCs/>
          <w:color w:val="auto"/>
          <w:vertAlign w:val="superscript"/>
          <w:lang w:val="en-US"/>
        </w:rPr>
        <w:t>th</w:t>
      </w:r>
      <w:r w:rsidR="002C0F9D">
        <w:rPr>
          <w:bCs/>
          <w:color w:val="auto"/>
          <w:lang w:val="en-US"/>
        </w:rPr>
        <w:t xml:space="preserve"> Nov 2015. Senior most ORW is good at his work but is over loaded due to supporting other lady ORWs. Two Lady ORWs were very shy to do condom demonstration.  One of the ORW was completely nervous when asked to take a session at her own site.</w:t>
      </w:r>
      <w:r w:rsidR="00846A53">
        <w:rPr>
          <w:bCs/>
          <w:color w:val="auto"/>
          <w:lang w:val="en-US"/>
        </w:rPr>
        <w:t xml:space="preserve">  The arrangement to visit the site was done by the senior ORW and not by the one who is incharge of that site. It is very doubtful to the evaluation team as to how these ORWs are working at sites, conducting session, filling A format, training PLs. etc. Language is hinderance to one of the ORWs but as her PL knows Malayalam she is managing.   Migrants are free to intervene  during evenings  but project does not</w:t>
      </w:r>
      <w:r w:rsidR="002D1CD9">
        <w:rPr>
          <w:bCs/>
          <w:color w:val="auto"/>
          <w:lang w:val="en-US"/>
        </w:rPr>
        <w:t xml:space="preserve"> have </w:t>
      </w:r>
      <w:r w:rsidR="00846A53">
        <w:rPr>
          <w:bCs/>
          <w:color w:val="auto"/>
          <w:lang w:val="en-US"/>
        </w:rPr>
        <w:t>work</w:t>
      </w:r>
      <w:r w:rsidR="002D1CD9">
        <w:rPr>
          <w:bCs/>
          <w:color w:val="auto"/>
          <w:lang w:val="en-US"/>
        </w:rPr>
        <w:t xml:space="preserve">ing culture after </w:t>
      </w:r>
      <w:r w:rsidR="00814710">
        <w:rPr>
          <w:bCs/>
          <w:color w:val="auto"/>
          <w:lang w:val="en-US"/>
        </w:rPr>
        <w:t xml:space="preserve">5.30 </w:t>
      </w:r>
      <w:r w:rsidR="002D1CD9">
        <w:rPr>
          <w:bCs/>
          <w:color w:val="auto"/>
          <w:lang w:val="en-US"/>
        </w:rPr>
        <w:t xml:space="preserve">pm. ORWs are to be trained in a </w:t>
      </w:r>
      <w:r w:rsidR="00814710">
        <w:rPr>
          <w:bCs/>
          <w:color w:val="auto"/>
          <w:lang w:val="en-US"/>
        </w:rPr>
        <w:t xml:space="preserve">communication </w:t>
      </w:r>
      <w:r w:rsidR="002D1CD9">
        <w:rPr>
          <w:bCs/>
          <w:color w:val="auto"/>
          <w:lang w:val="en-US"/>
        </w:rPr>
        <w:t>package to</w:t>
      </w:r>
      <w:r w:rsidR="00814710">
        <w:rPr>
          <w:bCs/>
          <w:color w:val="auto"/>
          <w:lang w:val="en-US"/>
        </w:rPr>
        <w:t xml:space="preserve"> be</w:t>
      </w:r>
      <w:r w:rsidR="002D1CD9">
        <w:rPr>
          <w:bCs/>
          <w:color w:val="auto"/>
          <w:lang w:val="en-US"/>
        </w:rPr>
        <w:t xml:space="preserve"> delivered in health class and should definitely include STI symptoms.</w:t>
      </w:r>
    </w:p>
    <w:p w:rsidR="002C0F9D" w:rsidRDefault="00846A53">
      <w:pPr>
        <w:jc w:val="both"/>
        <w:rPr>
          <w:bCs/>
          <w:color w:val="auto"/>
          <w:lang w:val="en-US"/>
        </w:rPr>
      </w:pPr>
      <w:r>
        <w:rPr>
          <w:bCs/>
          <w:color w:val="auto"/>
          <w:lang w:val="en-US"/>
        </w:rPr>
        <w:t xml:space="preserve"> </w:t>
      </w:r>
    </w:p>
    <w:p w:rsidR="009D1C61" w:rsidRPr="00E11A55" w:rsidRDefault="005A773E" w:rsidP="00E11A55">
      <w:pPr>
        <w:rPr>
          <w:bCs/>
          <w:color w:val="auto"/>
          <w:lang w:val="en-US"/>
        </w:rPr>
      </w:pPr>
      <w:r w:rsidRPr="00DE12F1">
        <w:rPr>
          <w:b/>
          <w:bCs/>
          <w:color w:val="auto"/>
          <w:lang w:val="en-US"/>
        </w:rPr>
        <w:t>g</w:t>
      </w:r>
      <w:r w:rsidR="001C02E1" w:rsidRPr="00DE12F1">
        <w:rPr>
          <w:b/>
          <w:bCs/>
          <w:color w:val="auto"/>
          <w:lang w:val="en-US"/>
        </w:rPr>
        <w:t xml:space="preserve">. Enabling environment: </w:t>
      </w:r>
      <w:r w:rsidR="001C02E1" w:rsidRPr="00DE12F1">
        <w:rPr>
          <w:bCs/>
          <w:color w:val="auto"/>
          <w:lang w:val="en-US"/>
        </w:rPr>
        <w:t xml:space="preserve">The project is able to address the issues relating with </w:t>
      </w:r>
      <w:r w:rsidR="00EA59DE" w:rsidRPr="00DE12F1">
        <w:rPr>
          <w:bCs/>
          <w:color w:val="auto"/>
          <w:lang w:val="en-US"/>
        </w:rPr>
        <w:t xml:space="preserve">the </w:t>
      </w:r>
      <w:r w:rsidR="001C02E1" w:rsidRPr="00DE12F1">
        <w:rPr>
          <w:bCs/>
          <w:color w:val="auto"/>
          <w:lang w:val="en-US"/>
        </w:rPr>
        <w:t xml:space="preserve">community. The goodwill of NGO is </w:t>
      </w:r>
      <w:r w:rsidR="00EA59DE" w:rsidRPr="00DE12F1">
        <w:rPr>
          <w:bCs/>
          <w:color w:val="auto"/>
          <w:lang w:val="en-US"/>
        </w:rPr>
        <w:t>supporting in achieve these. They are having a good networking with panchayaths, labour dept and PHCs. A</w:t>
      </w:r>
      <w:r w:rsidR="001C02E1" w:rsidRPr="00DE12F1">
        <w:rPr>
          <w:bCs/>
          <w:color w:val="auto"/>
          <w:lang w:val="en-US"/>
        </w:rPr>
        <w:t xml:space="preserve">dvocacy </w:t>
      </w:r>
      <w:r w:rsidR="00EA59DE" w:rsidRPr="00DE12F1">
        <w:rPr>
          <w:bCs/>
          <w:color w:val="auto"/>
          <w:lang w:val="en-US"/>
        </w:rPr>
        <w:t>part is dealt by PM and ORWs are also having strong relations. P</w:t>
      </w:r>
      <w:r w:rsidR="00814710">
        <w:rPr>
          <w:bCs/>
          <w:color w:val="auto"/>
          <w:lang w:val="en-US"/>
        </w:rPr>
        <w:t>lanned advocac</w:t>
      </w:r>
      <w:r w:rsidR="001C02E1" w:rsidRPr="00DE12F1">
        <w:rPr>
          <w:bCs/>
          <w:color w:val="auto"/>
          <w:lang w:val="en-US"/>
        </w:rPr>
        <w:t xml:space="preserve">y has to be given more priority and </w:t>
      </w:r>
      <w:r w:rsidR="00EA59DE" w:rsidRPr="00DE12F1">
        <w:rPr>
          <w:bCs/>
          <w:color w:val="auto"/>
          <w:lang w:val="en-US"/>
        </w:rPr>
        <w:t>document the activ</w:t>
      </w:r>
      <w:r w:rsidR="00814710">
        <w:rPr>
          <w:bCs/>
          <w:color w:val="auto"/>
          <w:lang w:val="en-US"/>
        </w:rPr>
        <w:t xml:space="preserve">ities in detail. The project was unable to organize </w:t>
      </w:r>
      <w:r w:rsidR="00DE12F1" w:rsidRPr="00DE12F1">
        <w:rPr>
          <w:bCs/>
          <w:color w:val="auto"/>
          <w:lang w:val="en-US"/>
        </w:rPr>
        <w:t xml:space="preserve">steering committee </w:t>
      </w:r>
      <w:r w:rsidR="00814710">
        <w:rPr>
          <w:bCs/>
          <w:color w:val="auto"/>
          <w:lang w:val="en-US"/>
        </w:rPr>
        <w:t>meeting due to panchayath elections.  The project was able to</w:t>
      </w:r>
      <w:r w:rsidR="008B57C6">
        <w:rPr>
          <w:bCs/>
          <w:color w:val="auto"/>
          <w:lang w:val="en-US"/>
        </w:rPr>
        <w:t xml:space="preserve"> raise funds f</w:t>
      </w:r>
      <w:r w:rsidR="00E11A55">
        <w:rPr>
          <w:bCs/>
          <w:color w:val="auto"/>
          <w:lang w:val="en-US"/>
        </w:rPr>
        <w:t>r</w:t>
      </w:r>
      <w:r w:rsidR="008B57C6">
        <w:rPr>
          <w:bCs/>
          <w:color w:val="auto"/>
          <w:lang w:val="en-US"/>
        </w:rPr>
        <w:t>om</w:t>
      </w:r>
      <w:r w:rsidR="00E11A55">
        <w:rPr>
          <w:bCs/>
          <w:color w:val="auto"/>
          <w:lang w:val="en-US"/>
        </w:rPr>
        <w:t xml:space="preserve"> the employers to organize medical camps, congregation events and mid media events.</w:t>
      </w:r>
    </w:p>
    <w:p w:rsidR="009D1C61" w:rsidRPr="00E11A55" w:rsidRDefault="009D1C61" w:rsidP="00E11A55">
      <w:pPr>
        <w:rPr>
          <w:bCs/>
          <w:color w:val="auto"/>
          <w:lang w:val="en-US"/>
        </w:rPr>
      </w:pPr>
    </w:p>
    <w:p w:rsidR="0040007E" w:rsidRPr="0040007E" w:rsidRDefault="005A773E" w:rsidP="0040007E">
      <w:pPr>
        <w:pStyle w:val="Default"/>
        <w:spacing w:line="360" w:lineRule="auto"/>
        <w:jc w:val="both"/>
        <w:rPr>
          <w:rFonts w:ascii="Verdana" w:hAnsi="Verdana" w:cstheme="majorBidi"/>
          <w:iCs/>
        </w:rPr>
      </w:pPr>
      <w:r w:rsidRPr="0040007E">
        <w:rPr>
          <w:rFonts w:ascii="Times New Roman" w:eastAsia="Calibri" w:hAnsi="Times New Roman" w:cs="Times New Roman"/>
          <w:b/>
          <w:bCs/>
          <w:color w:val="auto"/>
        </w:rPr>
        <w:t>h</w:t>
      </w:r>
      <w:r w:rsidR="001C02E1" w:rsidRPr="0040007E">
        <w:rPr>
          <w:rFonts w:ascii="Times New Roman" w:eastAsia="Calibri" w:hAnsi="Times New Roman" w:cs="Times New Roman"/>
          <w:b/>
          <w:bCs/>
          <w:color w:val="auto"/>
        </w:rPr>
        <w:t>. Best practice</w:t>
      </w:r>
      <w:r w:rsidR="002213A0" w:rsidRPr="0040007E">
        <w:rPr>
          <w:rFonts w:ascii="Times New Roman" w:eastAsia="Calibri" w:hAnsi="Times New Roman" w:cs="Times New Roman"/>
          <w:b/>
          <w:bCs/>
          <w:color w:val="auto"/>
        </w:rPr>
        <w:t>/new initiative</w:t>
      </w:r>
      <w:r w:rsidR="001C02E1" w:rsidRPr="00E11A55">
        <w:rPr>
          <w:bCs/>
          <w:color w:val="auto"/>
        </w:rPr>
        <w:t>:</w:t>
      </w:r>
    </w:p>
    <w:p w:rsidR="0040007E" w:rsidRPr="0040007E" w:rsidRDefault="0040007E" w:rsidP="0040007E">
      <w:pPr>
        <w:pStyle w:val="ListParagraph"/>
        <w:numPr>
          <w:ilvl w:val="0"/>
          <w:numId w:val="10"/>
        </w:numPr>
        <w:tabs>
          <w:tab w:val="clear" w:pos="720"/>
        </w:tabs>
        <w:suppressAutoHyphens w:val="0"/>
        <w:spacing w:after="200" w:line="240" w:lineRule="auto"/>
        <w:contextualSpacing/>
        <w:rPr>
          <w:bCs/>
          <w:color w:val="auto"/>
          <w:lang w:val="en-US"/>
        </w:rPr>
      </w:pPr>
      <w:r w:rsidRPr="0040007E">
        <w:rPr>
          <w:bCs/>
          <w:color w:val="auto"/>
          <w:lang w:val="en-US"/>
        </w:rPr>
        <w:t>In the context of fund shortage, TI could</w:t>
      </w:r>
      <w:r w:rsidRPr="0040007E">
        <w:rPr>
          <w:bCs/>
          <w:color w:val="auto"/>
          <w:cs/>
          <w:lang w:val="en-US" w:bidi="ml-IN"/>
        </w:rPr>
        <w:t xml:space="preserve"> </w:t>
      </w:r>
      <w:r w:rsidRPr="0040007E">
        <w:rPr>
          <w:bCs/>
          <w:color w:val="auto"/>
          <w:lang w:val="en-US"/>
        </w:rPr>
        <w:t>conduct sponsored programmes, mega events, STI Clinics and allied services</w:t>
      </w:r>
      <w:r w:rsidRPr="0040007E">
        <w:rPr>
          <w:bCs/>
          <w:color w:val="auto"/>
          <w:cs/>
          <w:lang w:val="en-US" w:bidi="ml-IN"/>
        </w:rPr>
        <w:t xml:space="preserve"> </w:t>
      </w:r>
      <w:r w:rsidRPr="0040007E">
        <w:rPr>
          <w:bCs/>
          <w:color w:val="auto"/>
          <w:lang w:val="en-US"/>
        </w:rPr>
        <w:t>under the sponsorship of various employers, builders and secondary</w:t>
      </w:r>
      <w:r w:rsidRPr="0040007E">
        <w:rPr>
          <w:bCs/>
          <w:color w:val="auto"/>
          <w:cs/>
          <w:lang w:val="en-US" w:bidi="ml-IN"/>
        </w:rPr>
        <w:t xml:space="preserve"> </w:t>
      </w:r>
      <w:r w:rsidR="002643E3">
        <w:rPr>
          <w:bCs/>
          <w:color w:val="auto"/>
          <w:lang w:val="en-US"/>
        </w:rPr>
        <w:t>stakeholders like Metro Rail Project Partners</w:t>
      </w:r>
      <w:r w:rsidR="002643E3" w:rsidRPr="002643E3">
        <w:rPr>
          <w:bCs/>
          <w:color w:val="auto"/>
          <w:lang w:val="en-US"/>
        </w:rPr>
        <w:t xml:space="preserve"> </w:t>
      </w:r>
      <w:r w:rsidR="002643E3" w:rsidRPr="0040007E">
        <w:rPr>
          <w:bCs/>
          <w:color w:val="auto"/>
          <w:lang w:val="en-US"/>
        </w:rPr>
        <w:t>and sub contractors such as L&amp;T , SOMA, Alstom, Mcnally and So</w:t>
      </w:r>
      <w:r w:rsidR="002643E3" w:rsidRPr="0040007E">
        <w:rPr>
          <w:bCs/>
          <w:color w:val="auto"/>
          <w:cs/>
          <w:lang w:val="en-US" w:bidi="ml-IN"/>
        </w:rPr>
        <w:t xml:space="preserve"> </w:t>
      </w:r>
      <w:r w:rsidR="002643E3" w:rsidRPr="0040007E">
        <w:rPr>
          <w:bCs/>
          <w:color w:val="auto"/>
          <w:lang w:val="en-US"/>
        </w:rPr>
        <w:t>on...</w:t>
      </w:r>
    </w:p>
    <w:p w:rsidR="0040007E" w:rsidRPr="00242089" w:rsidRDefault="0040007E" w:rsidP="00242089">
      <w:pPr>
        <w:pStyle w:val="ListParagraph"/>
        <w:numPr>
          <w:ilvl w:val="0"/>
          <w:numId w:val="10"/>
        </w:numPr>
        <w:tabs>
          <w:tab w:val="clear" w:pos="720"/>
        </w:tabs>
        <w:suppressAutoHyphens w:val="0"/>
        <w:spacing w:after="200" w:line="240" w:lineRule="auto"/>
        <w:contextualSpacing/>
        <w:rPr>
          <w:bCs/>
          <w:color w:val="auto"/>
          <w:lang w:val="en-US"/>
        </w:rPr>
      </w:pPr>
      <w:r w:rsidRPr="0040007E">
        <w:rPr>
          <w:bCs/>
          <w:color w:val="auto"/>
          <w:lang w:val="en-US"/>
        </w:rPr>
        <w:lastRenderedPageBreak/>
        <w:t>TI could ensure maximum services for HR</w:t>
      </w:r>
      <w:r w:rsidRPr="0040007E">
        <w:rPr>
          <w:bCs/>
          <w:color w:val="auto"/>
          <w:cs/>
          <w:lang w:val="en-US" w:bidi="ml-IN"/>
        </w:rPr>
        <w:t xml:space="preserve"> </w:t>
      </w:r>
      <w:r w:rsidRPr="0040007E">
        <w:rPr>
          <w:bCs/>
          <w:color w:val="auto"/>
          <w:lang w:val="en-US"/>
        </w:rPr>
        <w:t>Migrants through programmes in co-operation with health department , Govt.</w:t>
      </w:r>
      <w:r w:rsidRPr="0040007E">
        <w:rPr>
          <w:bCs/>
          <w:color w:val="auto"/>
          <w:cs/>
          <w:lang w:val="en-US" w:bidi="ml-IN"/>
        </w:rPr>
        <w:t xml:space="preserve"> </w:t>
      </w:r>
      <w:r w:rsidRPr="0040007E">
        <w:rPr>
          <w:bCs/>
          <w:color w:val="auto"/>
          <w:lang w:val="en-US"/>
        </w:rPr>
        <w:t>Of</w:t>
      </w:r>
      <w:r w:rsidRPr="0040007E">
        <w:rPr>
          <w:bCs/>
          <w:color w:val="auto"/>
          <w:cs/>
          <w:lang w:val="en-US" w:bidi="ml-IN"/>
        </w:rPr>
        <w:t xml:space="preserve"> </w:t>
      </w:r>
      <w:r w:rsidRPr="0040007E">
        <w:rPr>
          <w:bCs/>
          <w:color w:val="auto"/>
          <w:lang w:val="en-US"/>
        </w:rPr>
        <w:t>Kerala and its sub-agencies such as PHC, Leporacy division, Malaria division</w:t>
      </w:r>
      <w:r w:rsidRPr="0040007E">
        <w:rPr>
          <w:bCs/>
          <w:color w:val="auto"/>
          <w:cs/>
          <w:lang w:val="en-US" w:bidi="ml-IN"/>
        </w:rPr>
        <w:t xml:space="preserve"> </w:t>
      </w:r>
      <w:r w:rsidRPr="0040007E">
        <w:rPr>
          <w:bCs/>
          <w:color w:val="auto"/>
          <w:lang w:val="en-US"/>
        </w:rPr>
        <w:t xml:space="preserve">and so on.. </w:t>
      </w:r>
    </w:p>
    <w:p w:rsidR="00242089" w:rsidRPr="00242089" w:rsidRDefault="00242089" w:rsidP="00242089">
      <w:pPr>
        <w:tabs>
          <w:tab w:val="clear" w:pos="720"/>
        </w:tabs>
        <w:suppressAutoHyphens w:val="0"/>
        <w:spacing w:after="200" w:line="240" w:lineRule="auto"/>
        <w:contextualSpacing/>
        <w:jc w:val="both"/>
        <w:rPr>
          <w:bCs/>
          <w:color w:val="auto"/>
          <w:lang w:val="en-US"/>
        </w:rPr>
      </w:pPr>
    </w:p>
    <w:p w:rsidR="00242089" w:rsidRDefault="001C02E1" w:rsidP="0040007E">
      <w:pPr>
        <w:pStyle w:val="ListParagraph"/>
        <w:numPr>
          <w:ilvl w:val="0"/>
          <w:numId w:val="11"/>
        </w:numPr>
        <w:jc w:val="both"/>
        <w:rPr>
          <w:color w:val="auto"/>
          <w:lang w:val="en-US"/>
        </w:rPr>
      </w:pPr>
      <w:r w:rsidRPr="0040007E">
        <w:rPr>
          <w:b/>
          <w:color w:val="auto"/>
          <w:lang w:val="en-US"/>
        </w:rPr>
        <w:t>Challenges faced:</w:t>
      </w:r>
      <w:r w:rsidRPr="0040007E">
        <w:rPr>
          <w:color w:val="auto"/>
          <w:lang w:val="en-US"/>
        </w:rPr>
        <w:t xml:space="preserve"> </w:t>
      </w:r>
    </w:p>
    <w:p w:rsidR="0040007E" w:rsidRDefault="005A773E" w:rsidP="00242089">
      <w:pPr>
        <w:pStyle w:val="ListParagraph"/>
        <w:ind w:left="1080"/>
        <w:jc w:val="both"/>
        <w:rPr>
          <w:color w:val="auto"/>
          <w:lang w:val="en-US"/>
        </w:rPr>
      </w:pPr>
      <w:r w:rsidRPr="0040007E">
        <w:rPr>
          <w:color w:val="auto"/>
          <w:lang w:val="en-US"/>
        </w:rPr>
        <w:t xml:space="preserve">The </w:t>
      </w:r>
      <w:r w:rsidR="0040007E" w:rsidRPr="0040007E">
        <w:rPr>
          <w:color w:val="auto"/>
          <w:lang w:val="en-US"/>
        </w:rPr>
        <w:t>abrupt cancellations of the visit by mobile ICTC has brought down the ICTC visit.</w:t>
      </w:r>
      <w:r w:rsidR="00242089">
        <w:rPr>
          <w:color w:val="auto"/>
          <w:lang w:val="en-US"/>
        </w:rPr>
        <w:t xml:space="preserve"> Migrant with high risk behavior need to be assembled in advance to be tested when mobile ICTC comes to the site. When sudden changes in plan happens the preparatory work done by the team is wasted and it takes extra efforts to reorganize them.</w:t>
      </w:r>
    </w:p>
    <w:p w:rsidR="00242089" w:rsidRDefault="00242089" w:rsidP="00242089">
      <w:pPr>
        <w:pStyle w:val="ListParagraph"/>
        <w:ind w:left="1080"/>
        <w:jc w:val="both"/>
        <w:rPr>
          <w:bCs/>
          <w:color w:val="auto"/>
          <w:lang w:val="en-US"/>
        </w:rPr>
      </w:pPr>
      <w:r w:rsidRPr="00242089">
        <w:rPr>
          <w:bCs/>
          <w:color w:val="auto"/>
          <w:lang w:val="en-US"/>
        </w:rPr>
        <w:t xml:space="preserve">Fund shortage: Although NGO was supporting the project financially to some extent the programme was held back at some places like </w:t>
      </w:r>
      <w:r w:rsidR="00BE565B" w:rsidRPr="00242089">
        <w:rPr>
          <w:bCs/>
          <w:color w:val="auto"/>
          <w:lang w:val="en-US"/>
        </w:rPr>
        <w:t>enrol</w:t>
      </w:r>
      <w:r w:rsidR="00BE565B">
        <w:rPr>
          <w:bCs/>
          <w:color w:val="auto"/>
          <w:lang w:val="en-US"/>
        </w:rPr>
        <w:t>m</w:t>
      </w:r>
      <w:r w:rsidR="00BE565B" w:rsidRPr="00242089">
        <w:rPr>
          <w:bCs/>
          <w:color w:val="auto"/>
          <w:lang w:val="en-US"/>
        </w:rPr>
        <w:t>ent</w:t>
      </w:r>
      <w:r w:rsidRPr="00242089">
        <w:rPr>
          <w:bCs/>
          <w:color w:val="auto"/>
          <w:lang w:val="en-US"/>
        </w:rPr>
        <w:t xml:space="preserve"> of PLs.</w:t>
      </w: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3B2285" w:rsidRDefault="003B2285" w:rsidP="00242089">
      <w:pPr>
        <w:pStyle w:val="ListParagraph"/>
        <w:ind w:left="1080"/>
        <w:jc w:val="both"/>
        <w:rPr>
          <w:bCs/>
          <w:color w:val="auto"/>
          <w:lang w:val="en-US"/>
        </w:rPr>
      </w:pPr>
    </w:p>
    <w:p w:rsidR="003B2285" w:rsidRDefault="003B2285"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BE565B" w:rsidRDefault="00BE565B" w:rsidP="00242089">
      <w:pPr>
        <w:pStyle w:val="ListParagraph"/>
        <w:ind w:left="1080"/>
        <w:jc w:val="both"/>
        <w:rPr>
          <w:bCs/>
          <w:color w:val="auto"/>
          <w:lang w:val="en-US"/>
        </w:rPr>
      </w:pPr>
    </w:p>
    <w:p w:rsidR="003B2285" w:rsidRDefault="003B2285" w:rsidP="00BE565B">
      <w:pPr>
        <w:pStyle w:val="Heading3"/>
        <w:tabs>
          <w:tab w:val="left" w:pos="4444"/>
        </w:tabs>
        <w:ind w:left="224" w:right="-557"/>
        <w:rPr>
          <w:rFonts w:ascii="Bookman Old Style" w:hAnsi="Bookman Old Style"/>
          <w:spacing w:val="-1"/>
          <w:u w:val="thick" w:color="000000"/>
        </w:rPr>
      </w:pPr>
    </w:p>
    <w:p w:rsidR="003B2285" w:rsidRDefault="003B2285" w:rsidP="00BE565B">
      <w:pPr>
        <w:pStyle w:val="Heading3"/>
        <w:tabs>
          <w:tab w:val="left" w:pos="4444"/>
        </w:tabs>
        <w:ind w:left="224" w:right="-557"/>
        <w:rPr>
          <w:rFonts w:ascii="Bookman Old Style" w:hAnsi="Bookman Old Style"/>
          <w:spacing w:val="-1"/>
          <w:u w:val="thick" w:color="000000"/>
        </w:rPr>
      </w:pPr>
    </w:p>
    <w:p w:rsidR="003B2285" w:rsidRDefault="003B2285" w:rsidP="003B2285"/>
    <w:p w:rsidR="003B2285" w:rsidRPr="003B2285" w:rsidRDefault="003B2285" w:rsidP="003B2285"/>
    <w:p w:rsidR="003B2285" w:rsidRDefault="003B2285" w:rsidP="00BE565B">
      <w:pPr>
        <w:pStyle w:val="Heading3"/>
        <w:tabs>
          <w:tab w:val="left" w:pos="4444"/>
        </w:tabs>
        <w:ind w:left="224" w:right="-557"/>
        <w:rPr>
          <w:rFonts w:ascii="Bookman Old Style" w:hAnsi="Bookman Old Style"/>
          <w:spacing w:val="-1"/>
          <w:u w:val="thick" w:color="000000"/>
        </w:rPr>
      </w:pPr>
    </w:p>
    <w:p w:rsidR="00BE565B" w:rsidRPr="0076495D" w:rsidRDefault="00BE565B" w:rsidP="00BE565B">
      <w:pPr>
        <w:pStyle w:val="Heading3"/>
        <w:tabs>
          <w:tab w:val="left" w:pos="4444"/>
        </w:tabs>
        <w:ind w:left="224" w:right="-557"/>
        <w:rPr>
          <w:rFonts w:ascii="Bookman Old Style" w:hAnsi="Bookman Old Style"/>
          <w:b w:val="0"/>
          <w:bCs w:val="0"/>
        </w:rPr>
      </w:pPr>
      <w:r w:rsidRPr="0076495D">
        <w:rPr>
          <w:rFonts w:ascii="Bookman Old Style" w:hAnsi="Bookman Old Style"/>
          <w:spacing w:val="-1"/>
          <w:u w:val="thick" w:color="000000"/>
        </w:rPr>
        <w:t>Confidential</w:t>
      </w:r>
      <w:r>
        <w:rPr>
          <w:rFonts w:ascii="Bookman Old Style" w:hAnsi="Bookman Old Style"/>
          <w:spacing w:val="-1"/>
          <w:u w:val="thick" w:color="000000"/>
        </w:rPr>
        <w:tab/>
      </w:r>
      <w:r w:rsidRPr="0076495D">
        <w:rPr>
          <w:rFonts w:ascii="Bookman Old Style" w:hAnsi="Bookman Old Style"/>
          <w:spacing w:val="-1"/>
        </w:rPr>
        <w:t>Reporting</w:t>
      </w:r>
      <w:r>
        <w:rPr>
          <w:rFonts w:ascii="Bookman Old Style" w:hAnsi="Bookman Old Style"/>
          <w:spacing w:val="-1"/>
        </w:rPr>
        <w:t xml:space="preserve"> </w:t>
      </w:r>
      <w:r>
        <w:rPr>
          <w:rFonts w:ascii="Bookman Old Style" w:hAnsi="Bookman Old Style"/>
        </w:rPr>
        <w:t>F</w:t>
      </w:r>
      <w:r w:rsidRPr="0076495D">
        <w:rPr>
          <w:rFonts w:ascii="Bookman Old Style" w:hAnsi="Bookman Old Style"/>
        </w:rPr>
        <w:t>orm</w:t>
      </w:r>
      <w:r>
        <w:rPr>
          <w:rFonts w:ascii="Bookman Old Style" w:hAnsi="Bookman Old Style"/>
        </w:rPr>
        <w:t xml:space="preserve"> </w:t>
      </w:r>
      <w:r w:rsidRPr="0076495D">
        <w:rPr>
          <w:rFonts w:ascii="Bookman Old Style" w:hAnsi="Bookman Old Style"/>
        </w:rPr>
        <w:t>C</w:t>
      </w:r>
      <w:r>
        <w:rPr>
          <w:rFonts w:ascii="Bookman Old Style" w:hAnsi="Bookman Old Style"/>
        </w:rPr>
        <w:t xml:space="preserve"> </w:t>
      </w:r>
      <w:r>
        <w:rPr>
          <w:rFonts w:ascii="Bookman Old Style" w:hAnsi="Bookman Old Style"/>
        </w:rPr>
        <w:tab/>
      </w:r>
      <w:r>
        <w:rPr>
          <w:rFonts w:ascii="Bookman Old Style" w:hAnsi="Bookman Old Style"/>
        </w:rPr>
        <w:tab/>
      </w:r>
      <w:r w:rsidRPr="0076495D">
        <w:rPr>
          <w:rFonts w:ascii="Bookman Old Style" w:hAnsi="Bookman Old Style"/>
          <w:spacing w:val="-1"/>
        </w:rPr>
        <w:t>Annexure</w:t>
      </w:r>
      <w:r>
        <w:rPr>
          <w:rFonts w:ascii="Bookman Old Style" w:hAnsi="Bookman Old Style"/>
          <w:spacing w:val="-1"/>
        </w:rPr>
        <w:tab/>
      </w:r>
      <w:r w:rsidRPr="0076495D">
        <w:rPr>
          <w:rFonts w:ascii="Bookman Old Style" w:hAnsi="Bookman Old Style"/>
        </w:rPr>
        <w:t>C</w:t>
      </w:r>
    </w:p>
    <w:p w:rsidR="00BE565B" w:rsidRPr="0076495D" w:rsidRDefault="00BE565B" w:rsidP="00BE565B">
      <w:pPr>
        <w:rPr>
          <w:rFonts w:ascii="Bookman Old Style" w:eastAsia="Cambria" w:hAnsi="Bookman Old Style" w:cs="Cambria"/>
          <w:b/>
          <w:bCs/>
        </w:rPr>
      </w:pPr>
    </w:p>
    <w:p w:rsidR="00BE565B" w:rsidRPr="0076495D" w:rsidRDefault="00BE565B" w:rsidP="00BE565B">
      <w:pPr>
        <w:ind w:left="2673" w:right="2676"/>
        <w:jc w:val="center"/>
        <w:rPr>
          <w:rFonts w:ascii="Bookman Old Style" w:eastAsia="Times New Roman" w:hAnsi="Bookman Old Style"/>
        </w:rPr>
      </w:pPr>
      <w:r w:rsidRPr="0076495D">
        <w:rPr>
          <w:rFonts w:ascii="Bookman Old Style" w:hAnsi="Bookman Old Style"/>
          <w:b/>
          <w:spacing w:val="-1"/>
          <w:u w:val="thick" w:color="000000"/>
        </w:rPr>
        <w:lastRenderedPageBreak/>
        <w:t>EXECUTIVE</w:t>
      </w:r>
      <w:r>
        <w:rPr>
          <w:rFonts w:ascii="Bookman Old Style" w:hAnsi="Bookman Old Style"/>
          <w:b/>
          <w:spacing w:val="-1"/>
          <w:u w:val="thick" w:color="000000"/>
        </w:rPr>
        <w:t xml:space="preserve"> </w:t>
      </w:r>
      <w:r w:rsidRPr="0076495D">
        <w:rPr>
          <w:rFonts w:ascii="Bookman Old Style" w:hAnsi="Bookman Old Style"/>
          <w:b/>
          <w:spacing w:val="-1"/>
          <w:u w:val="thick" w:color="000000"/>
        </w:rPr>
        <w:t>SUMMARY</w:t>
      </w:r>
      <w:r w:rsidRPr="0076495D">
        <w:rPr>
          <w:rFonts w:ascii="Bookman Old Style" w:hAnsi="Bookman Old Style"/>
          <w:b/>
          <w:u w:val="thick" w:color="000000"/>
        </w:rPr>
        <w:t xml:space="preserve"> OF</w:t>
      </w:r>
      <w:r>
        <w:rPr>
          <w:rFonts w:ascii="Bookman Old Style" w:hAnsi="Bookman Old Style"/>
          <w:b/>
          <w:u w:val="thick" w:color="000000"/>
        </w:rPr>
        <w:t xml:space="preserve"> </w:t>
      </w:r>
      <w:r w:rsidRPr="0076495D">
        <w:rPr>
          <w:rFonts w:ascii="Bookman Old Style" w:hAnsi="Bookman Old Style"/>
          <w:b/>
          <w:u w:val="thick" w:color="000000"/>
        </w:rPr>
        <w:t>THE EVALUATION</w:t>
      </w:r>
    </w:p>
    <w:p w:rsidR="00BE565B" w:rsidRPr="0076495D" w:rsidRDefault="00BE565B" w:rsidP="00BE565B">
      <w:pPr>
        <w:ind w:right="4"/>
        <w:jc w:val="center"/>
        <w:rPr>
          <w:rFonts w:ascii="Bookman Old Style" w:eastAsia="Times New Roman" w:hAnsi="Bookman Old Style"/>
        </w:rPr>
      </w:pPr>
      <w:r w:rsidRPr="0076495D">
        <w:rPr>
          <w:rFonts w:ascii="Bookman Old Style" w:hAnsi="Bookman Old Style"/>
          <w:b/>
          <w:spacing w:val="-1"/>
          <w:u w:val="thick" w:color="000000"/>
        </w:rPr>
        <w:t>(Submitted</w:t>
      </w:r>
      <w:r w:rsidRPr="0076495D">
        <w:rPr>
          <w:rFonts w:ascii="Bookman Old Style" w:hAnsi="Bookman Old Style"/>
          <w:b/>
          <w:u w:val="thick" w:color="000000"/>
        </w:rPr>
        <w:t xml:space="preserve"> to </w:t>
      </w:r>
      <w:r w:rsidRPr="0076495D">
        <w:rPr>
          <w:rFonts w:ascii="Bookman Old Style" w:hAnsi="Bookman Old Style"/>
          <w:b/>
          <w:spacing w:val="-1"/>
          <w:u w:val="thick" w:color="000000"/>
        </w:rPr>
        <w:t>SACS</w:t>
      </w:r>
      <w:r w:rsidRPr="0076495D">
        <w:rPr>
          <w:rFonts w:ascii="Bookman Old Style" w:hAnsi="Bookman Old Style"/>
          <w:b/>
          <w:u w:val="thick" w:color="000000"/>
        </w:rPr>
        <w:t xml:space="preserve"> for</w:t>
      </w:r>
      <w:r>
        <w:rPr>
          <w:rFonts w:ascii="Bookman Old Style" w:hAnsi="Bookman Old Style"/>
          <w:b/>
          <w:u w:val="thick" w:color="000000"/>
        </w:rPr>
        <w:t xml:space="preserve"> </w:t>
      </w:r>
      <w:r w:rsidRPr="0076495D">
        <w:rPr>
          <w:rFonts w:ascii="Bookman Old Style" w:hAnsi="Bookman Old Style"/>
          <w:b/>
          <w:spacing w:val="-1"/>
          <w:u w:val="thick" w:color="000000"/>
        </w:rPr>
        <w:t>each</w:t>
      </w:r>
      <w:r w:rsidRPr="0076495D">
        <w:rPr>
          <w:rFonts w:ascii="Bookman Old Style" w:hAnsi="Bookman Old Style"/>
          <w:b/>
          <w:u w:val="thick" w:color="000000"/>
        </w:rPr>
        <w:t xml:space="preserve"> TI </w:t>
      </w:r>
      <w:r w:rsidRPr="0076495D">
        <w:rPr>
          <w:rFonts w:ascii="Bookman Old Style" w:hAnsi="Bookman Old Style"/>
          <w:b/>
          <w:spacing w:val="-1"/>
          <w:u w:val="thick" w:color="000000"/>
        </w:rPr>
        <w:t>evaluated</w:t>
      </w:r>
      <w:r>
        <w:rPr>
          <w:rFonts w:ascii="Bookman Old Style" w:hAnsi="Bookman Old Style"/>
          <w:b/>
          <w:spacing w:val="-1"/>
          <w:u w:val="thick" w:color="000000"/>
        </w:rPr>
        <w:t xml:space="preserve"> </w:t>
      </w:r>
      <w:r w:rsidRPr="0076495D">
        <w:rPr>
          <w:rFonts w:ascii="Bookman Old Style" w:hAnsi="Bookman Old Style"/>
          <w:b/>
          <w:u w:val="thick" w:color="000000"/>
        </w:rPr>
        <w:t>with</w:t>
      </w:r>
      <w:r>
        <w:rPr>
          <w:rFonts w:ascii="Bookman Old Style" w:hAnsi="Bookman Old Style"/>
          <w:b/>
          <w:u w:val="thick" w:color="000000"/>
        </w:rPr>
        <w:t xml:space="preserve"> </w:t>
      </w:r>
      <w:r w:rsidRPr="0076495D">
        <w:rPr>
          <w:rFonts w:ascii="Bookman Old Style" w:hAnsi="Bookman Old Style"/>
          <w:b/>
          <w:u w:val="thick" w:color="000000"/>
        </w:rPr>
        <w:t xml:space="preserve">a </w:t>
      </w:r>
      <w:r w:rsidRPr="0076495D">
        <w:rPr>
          <w:rFonts w:ascii="Bookman Old Style" w:hAnsi="Bookman Old Style"/>
          <w:b/>
          <w:spacing w:val="-1"/>
          <w:u w:val="thick" w:color="000000"/>
        </w:rPr>
        <w:t>copy</w:t>
      </w:r>
      <w:r w:rsidRPr="0076495D">
        <w:rPr>
          <w:rFonts w:ascii="Bookman Old Style" w:hAnsi="Bookman Old Style"/>
          <w:b/>
          <w:u w:val="thick" w:color="000000"/>
        </w:rPr>
        <w:t xml:space="preserve"> to</w:t>
      </w:r>
      <w:r>
        <w:rPr>
          <w:rFonts w:ascii="Bookman Old Style" w:hAnsi="Bookman Old Style"/>
          <w:b/>
          <w:u w:val="thick" w:color="000000"/>
        </w:rPr>
        <w:t xml:space="preserve"> </w:t>
      </w:r>
      <w:r w:rsidRPr="0076495D">
        <w:rPr>
          <w:rFonts w:ascii="Bookman Old Style" w:hAnsi="Bookman Old Style"/>
          <w:b/>
          <w:spacing w:val="-1"/>
          <w:u w:val="thick" w:color="000000"/>
        </w:rPr>
        <w:t>NACO)</w:t>
      </w:r>
    </w:p>
    <w:p w:rsidR="00BE565B" w:rsidRPr="0076495D" w:rsidRDefault="00BE565B" w:rsidP="00BE565B">
      <w:pPr>
        <w:rPr>
          <w:rFonts w:ascii="Bookman Old Style" w:eastAsia="Times New Roman" w:hAnsi="Bookman Old Style"/>
          <w:b/>
          <w:bCs/>
        </w:rPr>
      </w:pPr>
    </w:p>
    <w:p w:rsidR="00BE565B" w:rsidRPr="0076495D" w:rsidRDefault="00BE565B" w:rsidP="00BE565B">
      <w:pPr>
        <w:ind w:left="224"/>
        <w:rPr>
          <w:rFonts w:ascii="Bookman Old Style" w:eastAsia="Times New Roman" w:hAnsi="Bookman Old Style"/>
        </w:rPr>
      </w:pPr>
      <w:r w:rsidRPr="0076495D">
        <w:rPr>
          <w:rFonts w:ascii="Bookman Old Style" w:hAnsi="Bookman Old Style"/>
          <w:b/>
          <w:spacing w:val="-1"/>
          <w:u w:val="thick" w:color="000000"/>
        </w:rPr>
        <w:t xml:space="preserve">Profile </w:t>
      </w:r>
      <w:r w:rsidRPr="0076495D">
        <w:rPr>
          <w:rFonts w:ascii="Bookman Old Style" w:hAnsi="Bookman Old Style"/>
          <w:b/>
          <w:u w:val="thick" w:color="000000"/>
        </w:rPr>
        <w:t xml:space="preserve">ofthe </w:t>
      </w:r>
      <w:r w:rsidRPr="0076495D">
        <w:rPr>
          <w:rFonts w:ascii="Bookman Old Style" w:hAnsi="Bookman Old Style"/>
          <w:b/>
          <w:spacing w:val="-1"/>
          <w:u w:val="thick" w:color="000000"/>
        </w:rPr>
        <w:t>evaluator(s):</w:t>
      </w:r>
    </w:p>
    <w:p w:rsidR="00BE565B" w:rsidRPr="0076495D" w:rsidRDefault="00BE565B" w:rsidP="00BE565B">
      <w:pPr>
        <w:rPr>
          <w:rFonts w:ascii="Bookman Old Style" w:eastAsia="Times New Roman" w:hAnsi="Bookman Old Style"/>
          <w:b/>
          <w:bCs/>
        </w:rPr>
      </w:pPr>
    </w:p>
    <w:tbl>
      <w:tblPr>
        <w:tblStyle w:val="TableNormal1"/>
        <w:tblW w:w="9706" w:type="dxa"/>
        <w:tblInd w:w="110" w:type="dxa"/>
        <w:tblLayout w:type="fixed"/>
        <w:tblLook w:val="01E0"/>
      </w:tblPr>
      <w:tblGrid>
        <w:gridCol w:w="5149"/>
        <w:gridCol w:w="4557"/>
      </w:tblGrid>
      <w:tr w:rsidR="00BE565B" w:rsidRPr="0076495D" w:rsidTr="00525799">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Name </w:t>
            </w:r>
            <w:r w:rsidRPr="0076495D">
              <w:rPr>
                <w:rFonts w:ascii="Bookman Old Style" w:hAnsi="Bookman Old Style"/>
                <w:b/>
                <w:sz w:val="24"/>
                <w:szCs w:val="24"/>
              </w:rPr>
              <w:t xml:space="preserve">ofthe </w:t>
            </w:r>
            <w:r w:rsidRPr="0076495D">
              <w:rPr>
                <w:rFonts w:ascii="Bookman Old Style" w:hAnsi="Bookman Old Style"/>
                <w:b/>
                <w:spacing w:val="-1"/>
                <w:sz w:val="24"/>
                <w:szCs w:val="24"/>
              </w:rPr>
              <w:t>evaluators</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ContactDetails</w:t>
            </w:r>
            <w:r w:rsidRPr="0076495D">
              <w:rPr>
                <w:rFonts w:ascii="Bookman Old Style" w:hAnsi="Bookman Old Style"/>
                <w:b/>
                <w:sz w:val="24"/>
                <w:szCs w:val="24"/>
              </w:rPr>
              <w:t xml:space="preserve"> with </w:t>
            </w:r>
            <w:r w:rsidRPr="0076495D">
              <w:rPr>
                <w:rFonts w:ascii="Bookman Old Style" w:hAnsi="Bookman Old Style"/>
                <w:b/>
                <w:spacing w:val="-1"/>
                <w:sz w:val="24"/>
                <w:szCs w:val="24"/>
              </w:rPr>
              <w:t xml:space="preserve">phone </w:t>
            </w:r>
            <w:r w:rsidRPr="0076495D">
              <w:rPr>
                <w:rFonts w:ascii="Bookman Old Style" w:hAnsi="Bookman Old Style"/>
                <w:b/>
                <w:sz w:val="24"/>
                <w:szCs w:val="24"/>
              </w:rPr>
              <w:t>no.</w:t>
            </w:r>
          </w:p>
        </w:tc>
      </w:tr>
      <w:tr w:rsidR="00BE565B" w:rsidRPr="0076495D" w:rsidTr="00525799">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r>
              <w:rPr>
                <w:rFonts w:ascii="Bookman Old Style" w:hAnsi="Bookman Old Style"/>
                <w:sz w:val="24"/>
                <w:szCs w:val="24"/>
              </w:rPr>
              <w:t>Savitha Shenoy</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r>
              <w:rPr>
                <w:rFonts w:ascii="Bookman Old Style" w:hAnsi="Bookman Old Style"/>
                <w:sz w:val="24"/>
                <w:szCs w:val="24"/>
              </w:rPr>
              <w:t xml:space="preserve">   9447804942</w:t>
            </w:r>
          </w:p>
        </w:tc>
      </w:tr>
      <w:tr w:rsidR="00BE565B" w:rsidRPr="0076495D" w:rsidTr="00525799">
        <w:trPr>
          <w:trHeight w:hRule="exact" w:val="289"/>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r>
              <w:rPr>
                <w:rFonts w:ascii="Bookman Old Style" w:hAnsi="Bookman Old Style"/>
                <w:sz w:val="24"/>
                <w:szCs w:val="24"/>
              </w:rPr>
              <w:t>Rani Nidheesh</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r>
              <w:rPr>
                <w:rFonts w:ascii="Bookman Old Style" w:hAnsi="Bookman Old Style"/>
                <w:sz w:val="24"/>
                <w:szCs w:val="24"/>
              </w:rPr>
              <w:t xml:space="preserve">  9747211514</w:t>
            </w:r>
          </w:p>
        </w:tc>
      </w:tr>
      <w:tr w:rsidR="00BE565B" w:rsidRPr="0076495D" w:rsidTr="00525799">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Officials</w:t>
            </w:r>
            <w:r w:rsidR="007D5E03">
              <w:rPr>
                <w:rFonts w:ascii="Bookman Old Style" w:hAnsi="Bookman Old Style"/>
                <w:b/>
                <w:sz w:val="24"/>
                <w:szCs w:val="24"/>
              </w:rPr>
              <w:t xml:space="preserve"> </w:t>
            </w:r>
            <w:r w:rsidRPr="0076495D">
              <w:rPr>
                <w:rFonts w:ascii="Bookman Old Style" w:hAnsi="Bookman Old Style"/>
                <w:b/>
                <w:sz w:val="24"/>
                <w:szCs w:val="24"/>
              </w:rPr>
              <w:t>from</w:t>
            </w:r>
            <w:r w:rsidR="007D5E03">
              <w:rPr>
                <w:rFonts w:ascii="Bookman Old Style" w:hAnsi="Bookman Old Style"/>
                <w:b/>
                <w:sz w:val="24"/>
                <w:szCs w:val="24"/>
              </w:rPr>
              <w:t xml:space="preserve"> </w:t>
            </w:r>
            <w:r w:rsidRPr="0076495D">
              <w:rPr>
                <w:rFonts w:ascii="Bookman Old Style" w:hAnsi="Bookman Old Style"/>
                <w:b/>
                <w:spacing w:val="-1"/>
                <w:sz w:val="24"/>
                <w:szCs w:val="24"/>
              </w:rPr>
              <w:t>SACS/TSU</w:t>
            </w:r>
            <w:r w:rsidR="007D5E03">
              <w:rPr>
                <w:rFonts w:ascii="Bookman Old Style" w:hAnsi="Bookman Old Style"/>
                <w:b/>
                <w:spacing w:val="-1"/>
                <w:sz w:val="24"/>
                <w:szCs w:val="24"/>
              </w:rPr>
              <w:t xml:space="preserve"> </w:t>
            </w:r>
            <w:r w:rsidRPr="0076495D">
              <w:rPr>
                <w:rFonts w:ascii="Bookman Old Style" w:hAnsi="Bookman Old Style"/>
                <w:b/>
                <w:spacing w:val="-1"/>
                <w:sz w:val="24"/>
                <w:szCs w:val="24"/>
              </w:rPr>
              <w:t>(as</w:t>
            </w:r>
            <w:r w:rsidR="007D5E03">
              <w:rPr>
                <w:rFonts w:ascii="Bookman Old Style" w:hAnsi="Bookman Old Style"/>
                <w:b/>
                <w:spacing w:val="-1"/>
                <w:sz w:val="24"/>
                <w:szCs w:val="24"/>
              </w:rPr>
              <w:t xml:space="preserve"> </w:t>
            </w:r>
            <w:r w:rsidRPr="0076495D">
              <w:rPr>
                <w:rFonts w:ascii="Bookman Old Style" w:hAnsi="Bookman Old Style"/>
                <w:b/>
                <w:spacing w:val="-1"/>
                <w:sz w:val="24"/>
                <w:szCs w:val="24"/>
              </w:rPr>
              <w:t>facilitator)</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r>
              <w:rPr>
                <w:rFonts w:ascii="Bookman Old Style" w:hAnsi="Bookman Old Style"/>
                <w:sz w:val="24"/>
                <w:szCs w:val="24"/>
              </w:rPr>
              <w:t>Mr. Pappu</w:t>
            </w:r>
          </w:p>
        </w:tc>
      </w:tr>
    </w:tbl>
    <w:p w:rsidR="00BE565B" w:rsidRPr="0076495D" w:rsidRDefault="00BE565B" w:rsidP="00BE565B">
      <w:pPr>
        <w:rPr>
          <w:rFonts w:ascii="Bookman Old Style" w:eastAsia="Times New Roman" w:hAnsi="Bookman Old Style"/>
          <w:b/>
          <w:bCs/>
        </w:rPr>
      </w:pPr>
    </w:p>
    <w:p w:rsidR="00BE565B" w:rsidRPr="0076495D" w:rsidRDefault="00BE565B" w:rsidP="00BE565B">
      <w:pPr>
        <w:rPr>
          <w:rFonts w:ascii="Bookman Old Style" w:eastAsia="Times New Roman" w:hAnsi="Bookman Old Style"/>
          <w:b/>
          <w:bCs/>
        </w:rPr>
      </w:pPr>
    </w:p>
    <w:tbl>
      <w:tblPr>
        <w:tblStyle w:val="TableNormal1"/>
        <w:tblW w:w="9706" w:type="dxa"/>
        <w:tblInd w:w="110" w:type="dxa"/>
        <w:tblLayout w:type="fixed"/>
        <w:tblLook w:val="01E0"/>
      </w:tblPr>
      <w:tblGrid>
        <w:gridCol w:w="5149"/>
        <w:gridCol w:w="4557"/>
      </w:tblGrid>
      <w:tr w:rsidR="00BE565B" w:rsidRPr="0076495D" w:rsidTr="00525799">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Name </w:t>
            </w:r>
            <w:r w:rsidRPr="0076495D">
              <w:rPr>
                <w:rFonts w:ascii="Bookman Old Style" w:hAnsi="Bookman Old Style"/>
                <w:b/>
                <w:sz w:val="24"/>
                <w:szCs w:val="24"/>
              </w:rPr>
              <w:t>of</w:t>
            </w:r>
            <w:r>
              <w:rPr>
                <w:rFonts w:ascii="Bookman Old Style" w:hAnsi="Bookman Old Style"/>
                <w:b/>
                <w:sz w:val="24"/>
                <w:szCs w:val="24"/>
              </w:rPr>
              <w:t xml:space="preserve"> </w:t>
            </w:r>
            <w:r w:rsidRPr="0076495D">
              <w:rPr>
                <w:rFonts w:ascii="Bookman Old Style" w:hAnsi="Bookman Old Style"/>
                <w:b/>
                <w:sz w:val="24"/>
                <w:szCs w:val="24"/>
              </w:rPr>
              <w:t xml:space="preserve">the </w:t>
            </w:r>
            <w:r w:rsidRPr="0076495D">
              <w:rPr>
                <w:rFonts w:ascii="Bookman Old Style" w:hAnsi="Bookman Old Style"/>
                <w:b/>
                <w:spacing w:val="-1"/>
                <w:sz w:val="24"/>
                <w:szCs w:val="24"/>
              </w:rPr>
              <w:t>NGO:</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BE565B" w:rsidP="00BE565B">
            <w:pPr>
              <w:rPr>
                <w:rFonts w:ascii="Bookman Old Style" w:hAnsi="Bookman Old Style"/>
                <w:sz w:val="24"/>
                <w:szCs w:val="24"/>
              </w:rPr>
            </w:pPr>
            <w:r>
              <w:rPr>
                <w:rFonts w:ascii="Bookman Old Style" w:hAnsi="Bookman Old Style"/>
                <w:sz w:val="24"/>
                <w:szCs w:val="24"/>
              </w:rPr>
              <w:t>Rajgiri migrant Project, Kalamassery</w:t>
            </w:r>
          </w:p>
        </w:tc>
      </w:tr>
      <w:tr w:rsidR="00BE565B" w:rsidRPr="0076495D" w:rsidTr="00525799">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 xml:space="preserve">Typology  </w:t>
            </w:r>
            <w:r w:rsidRPr="0076495D">
              <w:rPr>
                <w:rFonts w:ascii="Bookman Old Style" w:hAnsi="Bookman Old Style"/>
                <w:b/>
                <w:spacing w:val="-1"/>
                <w:sz w:val="24"/>
                <w:szCs w:val="24"/>
              </w:rPr>
              <w:t>of</w:t>
            </w:r>
            <w:r>
              <w:rPr>
                <w:rFonts w:ascii="Bookman Old Style" w:hAnsi="Bookman Old Style"/>
                <w:b/>
                <w:spacing w:val="-1"/>
                <w:sz w:val="24"/>
                <w:szCs w:val="24"/>
              </w:rPr>
              <w:t xml:space="preserve"> </w:t>
            </w:r>
            <w:r w:rsidRPr="0076495D">
              <w:rPr>
                <w:rFonts w:ascii="Bookman Old Style" w:hAnsi="Bookman Old Style"/>
                <w:b/>
                <w:sz w:val="24"/>
                <w:szCs w:val="24"/>
              </w:rPr>
              <w:t xml:space="preserve">the </w:t>
            </w:r>
            <w:r w:rsidRPr="0076495D">
              <w:rPr>
                <w:rFonts w:ascii="Bookman Old Style" w:hAnsi="Bookman Old Style"/>
                <w:b/>
                <w:spacing w:val="-1"/>
                <w:sz w:val="24"/>
                <w:szCs w:val="24"/>
              </w:rPr>
              <w:t>target</w:t>
            </w:r>
            <w:r>
              <w:rPr>
                <w:rFonts w:ascii="Bookman Old Style" w:hAnsi="Bookman Old Style"/>
                <w:b/>
                <w:spacing w:val="-1"/>
                <w:sz w:val="24"/>
                <w:szCs w:val="24"/>
              </w:rPr>
              <w:t xml:space="preserve"> </w:t>
            </w:r>
            <w:r w:rsidRPr="0076495D">
              <w:rPr>
                <w:rFonts w:ascii="Bookman Old Style" w:hAnsi="Bookman Old Style"/>
                <w:b/>
                <w:spacing w:val="-1"/>
                <w:sz w:val="24"/>
                <w:szCs w:val="24"/>
              </w:rPr>
              <w:t>population:</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r>
              <w:rPr>
                <w:rFonts w:ascii="Bookman Old Style" w:hAnsi="Bookman Old Style"/>
                <w:sz w:val="24"/>
                <w:szCs w:val="24"/>
              </w:rPr>
              <w:t>Migrants</w:t>
            </w:r>
          </w:p>
        </w:tc>
      </w:tr>
      <w:tr w:rsidR="00BE565B" w:rsidRPr="0076495D" w:rsidTr="00525799">
        <w:trPr>
          <w:trHeight w:hRule="exact" w:val="288"/>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 xml:space="preserve">Total </w:t>
            </w:r>
            <w:r w:rsidRPr="0076495D">
              <w:rPr>
                <w:rFonts w:ascii="Bookman Old Style" w:hAnsi="Bookman Old Style"/>
                <w:b/>
                <w:spacing w:val="-1"/>
                <w:sz w:val="24"/>
                <w:szCs w:val="24"/>
              </w:rPr>
              <w:t>population</w:t>
            </w:r>
            <w:r w:rsidRPr="0076495D">
              <w:rPr>
                <w:rFonts w:ascii="Bookman Old Style" w:hAnsi="Bookman Old Style"/>
                <w:b/>
                <w:sz w:val="24"/>
                <w:szCs w:val="24"/>
              </w:rPr>
              <w:t xml:space="preserve"> being</w:t>
            </w:r>
            <w:r>
              <w:rPr>
                <w:rFonts w:ascii="Bookman Old Style" w:hAnsi="Bookman Old Style"/>
                <w:b/>
                <w:sz w:val="24"/>
                <w:szCs w:val="24"/>
              </w:rPr>
              <w:t xml:space="preserve"> </w:t>
            </w:r>
            <w:r w:rsidRPr="0076495D">
              <w:rPr>
                <w:rFonts w:ascii="Bookman Old Style" w:hAnsi="Bookman Old Style"/>
                <w:b/>
                <w:spacing w:val="-1"/>
                <w:sz w:val="24"/>
                <w:szCs w:val="24"/>
              </w:rPr>
              <w:t>covered</w:t>
            </w:r>
            <w:r>
              <w:rPr>
                <w:rFonts w:ascii="Bookman Old Style" w:hAnsi="Bookman Old Style"/>
                <w:b/>
                <w:spacing w:val="-1"/>
                <w:sz w:val="24"/>
                <w:szCs w:val="24"/>
              </w:rPr>
              <w:t xml:space="preserve"> </w:t>
            </w:r>
            <w:r w:rsidRPr="0076495D">
              <w:rPr>
                <w:rFonts w:ascii="Bookman Old Style" w:hAnsi="Bookman Old Style"/>
                <w:b/>
                <w:sz w:val="24"/>
                <w:szCs w:val="24"/>
              </w:rPr>
              <w:t xml:space="preserve">against </w:t>
            </w:r>
            <w:r w:rsidRPr="0076495D">
              <w:rPr>
                <w:rFonts w:ascii="Bookman Old Style" w:hAnsi="Bookman Old Style"/>
                <w:b/>
                <w:spacing w:val="-1"/>
                <w:sz w:val="24"/>
                <w:szCs w:val="24"/>
              </w:rPr>
              <w:t>target:</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r>
              <w:rPr>
                <w:rFonts w:ascii="Bookman Old Style" w:hAnsi="Bookman Old Style"/>
                <w:sz w:val="24"/>
                <w:szCs w:val="24"/>
              </w:rPr>
              <w:t>8864</w:t>
            </w:r>
          </w:p>
        </w:tc>
      </w:tr>
      <w:tr w:rsidR="00BE565B" w:rsidRPr="0076495D" w:rsidTr="00525799">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Dates</w:t>
            </w:r>
            <w:r w:rsidRPr="0076495D">
              <w:rPr>
                <w:rFonts w:ascii="Bookman Old Style" w:hAnsi="Bookman Old Style"/>
                <w:b/>
                <w:sz w:val="24"/>
                <w:szCs w:val="24"/>
              </w:rPr>
              <w:t xml:space="preserve"> ofVisit</w:t>
            </w:r>
            <w:r w:rsidRPr="0076495D">
              <w:rPr>
                <w:rFonts w:ascii="Bookman Old Style" w:hAnsi="Bookman Old Style"/>
                <w:sz w:val="24"/>
                <w:szCs w:val="24"/>
              </w:rPr>
              <w:t>:</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8561E6" w:rsidP="00525799">
            <w:pPr>
              <w:rPr>
                <w:rFonts w:ascii="Bookman Old Style" w:hAnsi="Bookman Old Style"/>
                <w:sz w:val="24"/>
                <w:szCs w:val="24"/>
              </w:rPr>
            </w:pPr>
            <w:r>
              <w:rPr>
                <w:rFonts w:ascii="Bookman Old Style" w:hAnsi="Bookman Old Style"/>
                <w:sz w:val="24"/>
                <w:szCs w:val="24"/>
              </w:rPr>
              <w:t>8</w:t>
            </w:r>
            <w:r w:rsidR="00BE565B" w:rsidRPr="00A24265">
              <w:rPr>
                <w:rFonts w:ascii="Bookman Old Style" w:hAnsi="Bookman Old Style"/>
                <w:sz w:val="24"/>
                <w:szCs w:val="24"/>
                <w:vertAlign w:val="superscript"/>
              </w:rPr>
              <w:t>th</w:t>
            </w:r>
            <w:r w:rsidR="00BE565B">
              <w:rPr>
                <w:rFonts w:ascii="Bookman Old Style" w:hAnsi="Bookman Old Style"/>
                <w:sz w:val="24"/>
                <w:szCs w:val="24"/>
              </w:rPr>
              <w:t xml:space="preserve"> and </w:t>
            </w:r>
            <w:r>
              <w:rPr>
                <w:rFonts w:ascii="Bookman Old Style" w:hAnsi="Bookman Old Style"/>
                <w:sz w:val="24"/>
                <w:szCs w:val="24"/>
              </w:rPr>
              <w:t>9</w:t>
            </w:r>
            <w:r w:rsidR="00BE565B" w:rsidRPr="00A24265">
              <w:rPr>
                <w:rFonts w:ascii="Bookman Old Style" w:hAnsi="Bookman Old Style"/>
                <w:sz w:val="24"/>
                <w:szCs w:val="24"/>
                <w:vertAlign w:val="superscript"/>
              </w:rPr>
              <w:t>th</w:t>
            </w:r>
            <w:r w:rsidR="00BE565B">
              <w:rPr>
                <w:rFonts w:ascii="Bookman Old Style" w:hAnsi="Bookman Old Style"/>
                <w:sz w:val="24"/>
                <w:szCs w:val="24"/>
              </w:rPr>
              <w:t xml:space="preserve"> February 2016</w:t>
            </w:r>
          </w:p>
        </w:tc>
      </w:tr>
      <w:tr w:rsidR="00BE565B" w:rsidRPr="0076495D" w:rsidTr="00525799">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Place </w:t>
            </w:r>
            <w:r w:rsidRPr="0076495D">
              <w:rPr>
                <w:rFonts w:ascii="Bookman Old Style" w:hAnsi="Bookman Old Style"/>
                <w:b/>
                <w:sz w:val="24"/>
                <w:szCs w:val="24"/>
              </w:rPr>
              <w:t>ofVisit:</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8561E6" w:rsidP="00525799">
            <w:pPr>
              <w:rPr>
                <w:rFonts w:ascii="Bookman Old Style" w:hAnsi="Bookman Old Style"/>
                <w:sz w:val="24"/>
                <w:szCs w:val="24"/>
              </w:rPr>
            </w:pPr>
            <w:r>
              <w:rPr>
                <w:rFonts w:ascii="Bookman Old Style" w:hAnsi="Bookman Old Style"/>
                <w:sz w:val="24"/>
                <w:szCs w:val="24"/>
              </w:rPr>
              <w:t>Kalamassery, Ernakulam</w:t>
            </w:r>
          </w:p>
        </w:tc>
      </w:tr>
    </w:tbl>
    <w:p w:rsidR="00BE565B" w:rsidRPr="0076495D" w:rsidRDefault="00BE565B" w:rsidP="00BE565B">
      <w:pPr>
        <w:rPr>
          <w:rFonts w:ascii="Bookman Old Style" w:eastAsia="Times New Roman" w:hAnsi="Bookman Old Style"/>
          <w:b/>
          <w:bCs/>
        </w:rPr>
      </w:pPr>
    </w:p>
    <w:p w:rsidR="00BE565B" w:rsidRPr="0076495D" w:rsidRDefault="00BE565B" w:rsidP="00BE565B">
      <w:pPr>
        <w:ind w:left="224"/>
        <w:rPr>
          <w:rFonts w:ascii="Bookman Old Style" w:eastAsia="Times New Roman" w:hAnsi="Bookman Old Style"/>
        </w:rPr>
      </w:pPr>
      <w:r w:rsidRPr="0076495D">
        <w:rPr>
          <w:rFonts w:ascii="Bookman Old Style" w:hAnsi="Bookman Old Style"/>
          <w:b/>
          <w:spacing w:val="-1"/>
        </w:rPr>
        <w:t>OverallRatingbasedprogramme delivery</w:t>
      </w:r>
      <w:r w:rsidRPr="0076495D">
        <w:rPr>
          <w:rFonts w:ascii="Bookman Old Style" w:hAnsi="Bookman Old Style"/>
          <w:b/>
        </w:rPr>
        <w:t xml:space="preserve"> score:</w:t>
      </w:r>
    </w:p>
    <w:tbl>
      <w:tblPr>
        <w:tblStyle w:val="TableNormal1"/>
        <w:tblW w:w="9706" w:type="dxa"/>
        <w:tblInd w:w="110" w:type="dxa"/>
        <w:tblLayout w:type="fixed"/>
        <w:tblLook w:val="01E0"/>
      </w:tblPr>
      <w:tblGrid>
        <w:gridCol w:w="2105"/>
        <w:gridCol w:w="1301"/>
        <w:gridCol w:w="1170"/>
        <w:gridCol w:w="5130"/>
      </w:tblGrid>
      <w:tr w:rsidR="00BE565B" w:rsidRPr="0076495D" w:rsidTr="001E1602">
        <w:trPr>
          <w:trHeight w:hRule="exact" w:val="562"/>
        </w:trPr>
        <w:tc>
          <w:tcPr>
            <w:tcW w:w="2105"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tabs>
                <w:tab w:val="left" w:pos="1419"/>
              </w:tabs>
              <w:ind w:left="102" w:right="100"/>
              <w:rPr>
                <w:rFonts w:ascii="Bookman Old Style" w:eastAsia="Times New Roman" w:hAnsi="Bookman Old Style" w:cs="Times New Roman"/>
                <w:sz w:val="24"/>
                <w:szCs w:val="24"/>
              </w:rPr>
            </w:pPr>
            <w:r w:rsidRPr="0076495D">
              <w:rPr>
                <w:rFonts w:ascii="Bookman Old Style" w:hAnsi="Bookman Old Style"/>
                <w:b/>
                <w:sz w:val="24"/>
                <w:szCs w:val="24"/>
              </w:rPr>
              <w:t>Total</w:t>
            </w:r>
            <w:r w:rsidR="008561E6">
              <w:rPr>
                <w:rFonts w:ascii="Bookman Old Style" w:hAnsi="Bookman Old Style"/>
                <w:b/>
                <w:sz w:val="24"/>
                <w:szCs w:val="24"/>
              </w:rPr>
              <w:t xml:space="preserve"> </w:t>
            </w:r>
            <w:r w:rsidRPr="0076495D">
              <w:rPr>
                <w:rFonts w:ascii="Bookman Old Style" w:hAnsi="Bookman Old Style"/>
                <w:b/>
                <w:spacing w:val="-1"/>
                <w:sz w:val="24"/>
                <w:szCs w:val="24"/>
              </w:rPr>
              <w:t>Scor</w:t>
            </w:r>
            <w:r w:rsidR="008561E6">
              <w:rPr>
                <w:rFonts w:ascii="Bookman Old Style" w:hAnsi="Bookman Old Style"/>
                <w:b/>
                <w:spacing w:val="-1"/>
                <w:sz w:val="24"/>
                <w:szCs w:val="24"/>
              </w:rPr>
              <w:t xml:space="preserve">e </w:t>
            </w:r>
            <w:r w:rsidRPr="0076495D">
              <w:rPr>
                <w:rFonts w:ascii="Bookman Old Style" w:hAnsi="Bookman Old Style"/>
                <w:b/>
                <w:sz w:val="24"/>
                <w:szCs w:val="24"/>
              </w:rPr>
              <w:t>O</w:t>
            </w:r>
            <w:r w:rsidRPr="0076495D">
              <w:rPr>
                <w:rFonts w:ascii="Bookman Old Style" w:hAnsi="Bookman Old Style"/>
                <w:b/>
                <w:spacing w:val="1"/>
                <w:sz w:val="24"/>
                <w:szCs w:val="24"/>
              </w:rPr>
              <w:t>b</w:t>
            </w:r>
            <w:r w:rsidRPr="0076495D">
              <w:rPr>
                <w:rFonts w:ascii="Bookman Old Style" w:hAnsi="Bookman Old Style"/>
                <w:b/>
                <w:sz w:val="24"/>
                <w:szCs w:val="24"/>
              </w:rPr>
              <w:t>tain</w:t>
            </w:r>
            <w:r w:rsidRPr="0076495D">
              <w:rPr>
                <w:rFonts w:ascii="Bookman Old Style" w:hAnsi="Bookman Old Style"/>
                <w:b/>
                <w:spacing w:val="-1"/>
                <w:sz w:val="24"/>
                <w:szCs w:val="24"/>
              </w:rPr>
              <w:t>e</w:t>
            </w:r>
            <w:r w:rsidRPr="0076495D">
              <w:rPr>
                <w:rFonts w:ascii="Bookman Old Style" w:hAnsi="Bookman Old Style"/>
                <w:b/>
                <w:sz w:val="24"/>
                <w:szCs w:val="24"/>
              </w:rPr>
              <w:t>d(in</w:t>
            </w:r>
            <w:r w:rsidRPr="0076495D">
              <w:rPr>
                <w:rFonts w:ascii="Bookman Old Style" w:hAnsi="Bookman Old Style"/>
                <w:b/>
                <w:spacing w:val="2"/>
                <w:sz w:val="24"/>
                <w:szCs w:val="24"/>
              </w:rPr>
              <w:t>%</w:t>
            </w:r>
            <w:r w:rsidRPr="0076495D">
              <w:rPr>
                <w:rFonts w:ascii="Bookman Old Style" w:hAnsi="Bookman Old Style"/>
                <w:b/>
                <w:sz w:val="24"/>
                <w:szCs w:val="24"/>
              </w:rPr>
              <w:t>)</w:t>
            </w:r>
          </w:p>
        </w:tc>
        <w:tc>
          <w:tcPr>
            <w:tcW w:w="1301"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Category</w:t>
            </w:r>
          </w:p>
        </w:tc>
        <w:tc>
          <w:tcPr>
            <w:tcW w:w="1170"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Rating</w:t>
            </w:r>
          </w:p>
        </w:tc>
        <w:tc>
          <w:tcPr>
            <w:tcW w:w="5130"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Recommendations</w:t>
            </w:r>
          </w:p>
        </w:tc>
      </w:tr>
      <w:tr w:rsidR="00BE565B" w:rsidRPr="0076495D" w:rsidTr="001E1602">
        <w:trPr>
          <w:trHeight w:hRule="exact" w:val="1245"/>
        </w:trPr>
        <w:tc>
          <w:tcPr>
            <w:tcW w:w="2105" w:type="dxa"/>
            <w:tcBorders>
              <w:top w:val="single" w:sz="5" w:space="0" w:color="000000"/>
              <w:left w:val="single" w:sz="5" w:space="0" w:color="000000"/>
              <w:bottom w:val="single" w:sz="5" w:space="0" w:color="000000"/>
              <w:right w:val="single" w:sz="5" w:space="0" w:color="000000"/>
            </w:tcBorders>
          </w:tcPr>
          <w:p w:rsidR="00BE565B" w:rsidRPr="008B57C6" w:rsidRDefault="00BE565B" w:rsidP="00525799">
            <w:pPr>
              <w:pStyle w:val="TableParagraph"/>
              <w:ind w:left="102"/>
              <w:rPr>
                <w:rFonts w:ascii="Bookman Old Style" w:eastAsia="Times New Roman" w:hAnsi="Bookman Old Style" w:cs="Times New Roman"/>
                <w:bCs/>
                <w:sz w:val="24"/>
                <w:szCs w:val="24"/>
              </w:rPr>
            </w:pPr>
            <w:r w:rsidRPr="008B57C6">
              <w:rPr>
                <w:rFonts w:ascii="Bookman Old Style" w:hAnsi="Bookman Old Style"/>
                <w:bCs/>
                <w:spacing w:val="-1"/>
                <w:sz w:val="24"/>
                <w:szCs w:val="24"/>
              </w:rPr>
              <w:t>41%-60%</w:t>
            </w:r>
          </w:p>
        </w:tc>
        <w:tc>
          <w:tcPr>
            <w:tcW w:w="1301" w:type="dxa"/>
            <w:tcBorders>
              <w:top w:val="single" w:sz="5" w:space="0" w:color="000000"/>
              <w:left w:val="single" w:sz="5" w:space="0" w:color="000000"/>
              <w:bottom w:val="single" w:sz="5" w:space="0" w:color="000000"/>
              <w:right w:val="single" w:sz="5" w:space="0" w:color="000000"/>
            </w:tcBorders>
          </w:tcPr>
          <w:p w:rsidR="00BE565B" w:rsidRPr="008B57C6" w:rsidRDefault="00BE565B" w:rsidP="00525799">
            <w:pPr>
              <w:pStyle w:val="TableParagraph"/>
              <w:ind w:right="1"/>
              <w:jc w:val="center"/>
              <w:rPr>
                <w:rFonts w:ascii="Bookman Old Style" w:eastAsia="Times New Roman" w:hAnsi="Bookman Old Style" w:cs="Times New Roman"/>
                <w:bCs/>
                <w:sz w:val="24"/>
                <w:szCs w:val="24"/>
              </w:rPr>
            </w:pPr>
            <w:r w:rsidRPr="008B57C6">
              <w:rPr>
                <w:rFonts w:ascii="Bookman Old Style" w:hAnsi="Bookman Old Style"/>
                <w:bCs/>
                <w:sz w:val="24"/>
                <w:szCs w:val="24"/>
              </w:rPr>
              <w:t>C</w:t>
            </w:r>
          </w:p>
        </w:tc>
        <w:tc>
          <w:tcPr>
            <w:tcW w:w="1170" w:type="dxa"/>
            <w:tcBorders>
              <w:top w:val="single" w:sz="5" w:space="0" w:color="000000"/>
              <w:left w:val="single" w:sz="5" w:space="0" w:color="000000"/>
              <w:bottom w:val="single" w:sz="5" w:space="0" w:color="000000"/>
              <w:right w:val="single" w:sz="5" w:space="0" w:color="000000"/>
            </w:tcBorders>
          </w:tcPr>
          <w:p w:rsidR="00BE565B" w:rsidRPr="008B57C6" w:rsidRDefault="00BE565B" w:rsidP="001E1602">
            <w:pPr>
              <w:pStyle w:val="TableParagraph"/>
              <w:ind w:left="102"/>
              <w:rPr>
                <w:rFonts w:ascii="Bookman Old Style" w:eastAsia="Times New Roman" w:hAnsi="Bookman Old Style" w:cs="Times New Roman"/>
                <w:bCs/>
                <w:sz w:val="24"/>
                <w:szCs w:val="24"/>
              </w:rPr>
            </w:pPr>
            <w:r w:rsidRPr="008B57C6">
              <w:rPr>
                <w:rFonts w:ascii="Bookman Old Style" w:hAnsi="Bookman Old Style"/>
                <w:bCs/>
                <w:spacing w:val="-1"/>
                <w:sz w:val="24"/>
                <w:szCs w:val="24"/>
              </w:rPr>
              <w:t>Averag</w:t>
            </w:r>
            <w:r w:rsidR="008561E6" w:rsidRPr="008B57C6">
              <w:rPr>
                <w:rFonts w:ascii="Bookman Old Style" w:hAnsi="Bookman Old Style"/>
                <w:bCs/>
                <w:spacing w:val="-1"/>
                <w:sz w:val="24"/>
                <w:szCs w:val="24"/>
              </w:rPr>
              <w:t>e</w:t>
            </w:r>
          </w:p>
        </w:tc>
        <w:tc>
          <w:tcPr>
            <w:tcW w:w="5130" w:type="dxa"/>
            <w:tcBorders>
              <w:top w:val="single" w:sz="5" w:space="0" w:color="000000"/>
              <w:left w:val="single" w:sz="5" w:space="0" w:color="000000"/>
              <w:bottom w:val="single" w:sz="5" w:space="0" w:color="000000"/>
              <w:right w:val="single" w:sz="5" w:space="0" w:color="000000"/>
            </w:tcBorders>
          </w:tcPr>
          <w:p w:rsidR="001E1602" w:rsidRPr="008B57C6" w:rsidRDefault="00BE565B" w:rsidP="00525799">
            <w:pPr>
              <w:pStyle w:val="TableParagraph"/>
              <w:ind w:left="102"/>
              <w:rPr>
                <w:rFonts w:ascii="Bookman Old Style" w:hAnsi="Bookman Old Style"/>
                <w:bCs/>
                <w:sz w:val="24"/>
                <w:szCs w:val="24"/>
              </w:rPr>
            </w:pPr>
            <w:r w:rsidRPr="008B57C6">
              <w:rPr>
                <w:rFonts w:ascii="Bookman Old Style" w:hAnsi="Bookman Old Style"/>
                <w:bCs/>
                <w:spacing w:val="-1"/>
                <w:sz w:val="24"/>
                <w:szCs w:val="24"/>
              </w:rPr>
              <w:t>Recommended</w:t>
            </w:r>
            <w:r w:rsidRPr="008B57C6">
              <w:rPr>
                <w:rFonts w:ascii="Bookman Old Style" w:hAnsi="Bookman Old Style"/>
                <w:bCs/>
                <w:sz w:val="24"/>
                <w:szCs w:val="24"/>
              </w:rPr>
              <w:t xml:space="preserve"> for</w:t>
            </w:r>
            <w:r w:rsidR="008561E6" w:rsidRPr="008B57C6">
              <w:rPr>
                <w:rFonts w:ascii="Bookman Old Style" w:hAnsi="Bookman Old Style"/>
                <w:bCs/>
                <w:sz w:val="24"/>
                <w:szCs w:val="24"/>
              </w:rPr>
              <w:t xml:space="preserve"> continuation with </w:t>
            </w:r>
          </w:p>
          <w:p w:rsidR="001E1602" w:rsidRPr="008B57C6" w:rsidRDefault="001E1602" w:rsidP="00525799">
            <w:pPr>
              <w:pStyle w:val="TableParagraph"/>
              <w:ind w:left="102"/>
              <w:rPr>
                <w:rFonts w:ascii="Bookman Old Style" w:hAnsi="Bookman Old Style"/>
                <w:bCs/>
                <w:sz w:val="24"/>
                <w:szCs w:val="24"/>
              </w:rPr>
            </w:pPr>
            <w:r w:rsidRPr="008B57C6">
              <w:rPr>
                <w:rFonts w:ascii="Bookman Old Style" w:hAnsi="Bookman Old Style"/>
                <w:bCs/>
                <w:sz w:val="24"/>
                <w:szCs w:val="24"/>
              </w:rPr>
              <w:t xml:space="preserve">Regular monitoring by SACS/TSU/NGO </w:t>
            </w:r>
          </w:p>
          <w:p w:rsidR="00BE565B" w:rsidRPr="008B57C6" w:rsidRDefault="008561E6" w:rsidP="00525799">
            <w:pPr>
              <w:pStyle w:val="TableParagraph"/>
              <w:ind w:left="102"/>
              <w:rPr>
                <w:rFonts w:ascii="Bookman Old Style" w:eastAsia="Times New Roman" w:hAnsi="Bookman Old Style" w:cs="Times New Roman"/>
                <w:bCs/>
                <w:sz w:val="24"/>
                <w:szCs w:val="24"/>
              </w:rPr>
            </w:pPr>
            <w:r w:rsidRPr="008B57C6">
              <w:rPr>
                <w:rFonts w:ascii="Bookman Old Style" w:hAnsi="Bookman Old Style"/>
                <w:bCs/>
                <w:sz w:val="24"/>
                <w:szCs w:val="24"/>
              </w:rPr>
              <w:t xml:space="preserve"> </w:t>
            </w:r>
          </w:p>
        </w:tc>
      </w:tr>
    </w:tbl>
    <w:p w:rsidR="00BE565B" w:rsidRDefault="00BE565B" w:rsidP="00BE565B">
      <w:pPr>
        <w:rPr>
          <w:rFonts w:ascii="Bookman Old Style" w:eastAsia="Times New Roman" w:hAnsi="Bookman Old Style"/>
          <w:b/>
          <w:bCs/>
        </w:rPr>
      </w:pPr>
    </w:p>
    <w:p w:rsidR="00BE565B" w:rsidRDefault="00BE565B" w:rsidP="00BE565B">
      <w:pPr>
        <w:rPr>
          <w:rFonts w:ascii="Bookman Old Style" w:eastAsia="Times New Roman" w:hAnsi="Bookman Old Style"/>
          <w:b/>
          <w:bCs/>
        </w:rPr>
      </w:pPr>
      <w:r>
        <w:rPr>
          <w:rFonts w:ascii="Bookman Old Style" w:eastAsia="Times New Roman" w:hAnsi="Bookman Old Style"/>
          <w:b/>
          <w:bCs/>
        </w:rPr>
        <w:t>Specific Recommedations</w:t>
      </w:r>
    </w:p>
    <w:p w:rsidR="001E1602" w:rsidRDefault="00BE565B" w:rsidP="00BE565B">
      <w:pPr>
        <w:pStyle w:val="ListParagraph"/>
        <w:widowControl w:val="0"/>
        <w:numPr>
          <w:ilvl w:val="1"/>
          <w:numId w:val="12"/>
        </w:numPr>
        <w:tabs>
          <w:tab w:val="clear" w:pos="720"/>
        </w:tabs>
        <w:suppressAutoHyphens w:val="0"/>
        <w:spacing w:line="240" w:lineRule="auto"/>
        <w:contextualSpacing/>
        <w:rPr>
          <w:rFonts w:ascii="Bookman Old Style" w:eastAsia="Times New Roman" w:hAnsi="Bookman Old Style"/>
        </w:rPr>
      </w:pPr>
      <w:r w:rsidRPr="001E1602">
        <w:rPr>
          <w:rFonts w:ascii="Bookman Old Style" w:eastAsia="Times New Roman" w:hAnsi="Bookman Old Style"/>
        </w:rPr>
        <w:t xml:space="preserve">Project </w:t>
      </w:r>
      <w:r w:rsidR="001E1602" w:rsidRPr="001E1602">
        <w:rPr>
          <w:rFonts w:ascii="Bookman Old Style" w:eastAsia="Times New Roman" w:hAnsi="Bookman Old Style"/>
        </w:rPr>
        <w:t xml:space="preserve"> team has to be empowered in terms of skills and concepts clarity.</w:t>
      </w:r>
    </w:p>
    <w:p w:rsidR="00BE565B" w:rsidRPr="00181084" w:rsidRDefault="00BE565B" w:rsidP="00BE565B">
      <w:pPr>
        <w:pStyle w:val="ListParagraph"/>
        <w:widowControl w:val="0"/>
        <w:numPr>
          <w:ilvl w:val="1"/>
          <w:numId w:val="12"/>
        </w:numPr>
        <w:tabs>
          <w:tab w:val="clear" w:pos="720"/>
        </w:tabs>
        <w:suppressAutoHyphens w:val="0"/>
        <w:spacing w:line="240" w:lineRule="auto"/>
        <w:contextualSpacing/>
        <w:rPr>
          <w:rFonts w:ascii="Bookman Old Style" w:eastAsia="Times New Roman" w:hAnsi="Bookman Old Style"/>
        </w:rPr>
      </w:pPr>
      <w:r w:rsidRPr="001E1602">
        <w:rPr>
          <w:rFonts w:ascii="Bookman Old Style" w:eastAsia="Times New Roman" w:hAnsi="Bookman Old Style"/>
        </w:rPr>
        <w:t xml:space="preserve">Counselling </w:t>
      </w:r>
      <w:r w:rsidR="001E1602">
        <w:rPr>
          <w:rFonts w:ascii="Bookman Old Style" w:eastAsia="Times New Roman" w:hAnsi="Bookman Old Style"/>
        </w:rPr>
        <w:t xml:space="preserve"> quality </w:t>
      </w:r>
      <w:r w:rsidRPr="001E1602">
        <w:rPr>
          <w:rFonts w:ascii="Bookman Old Style" w:eastAsia="Times New Roman" w:hAnsi="Bookman Old Style"/>
        </w:rPr>
        <w:t>has to be strengthen</w:t>
      </w:r>
      <w:r w:rsidR="001E1602">
        <w:rPr>
          <w:rFonts w:ascii="Bookman Old Style" w:eastAsia="Times New Roman" w:hAnsi="Bookman Old Style"/>
        </w:rPr>
        <w:t>.</w:t>
      </w:r>
    </w:p>
    <w:p w:rsidR="00BE565B" w:rsidRPr="00181084" w:rsidRDefault="001E1602" w:rsidP="00BE565B">
      <w:pPr>
        <w:pStyle w:val="ListParagraph"/>
        <w:widowControl w:val="0"/>
        <w:numPr>
          <w:ilvl w:val="1"/>
          <w:numId w:val="12"/>
        </w:numPr>
        <w:tabs>
          <w:tab w:val="clear" w:pos="720"/>
        </w:tabs>
        <w:suppressAutoHyphens w:val="0"/>
        <w:spacing w:line="240" w:lineRule="auto"/>
        <w:contextualSpacing/>
        <w:rPr>
          <w:rFonts w:ascii="Bookman Old Style" w:eastAsia="Times New Roman" w:hAnsi="Bookman Old Style"/>
        </w:rPr>
      </w:pPr>
      <w:r>
        <w:rPr>
          <w:rFonts w:ascii="Bookman Old Style" w:eastAsia="Times New Roman" w:hAnsi="Bookman Old Style"/>
        </w:rPr>
        <w:t xml:space="preserve">Outlets for </w:t>
      </w:r>
      <w:r w:rsidR="00BE565B" w:rsidRPr="00181084">
        <w:rPr>
          <w:rFonts w:ascii="Bookman Old Style" w:eastAsia="Times New Roman" w:hAnsi="Bookman Old Style"/>
        </w:rPr>
        <w:t xml:space="preserve">Social marketing condoms </w:t>
      </w:r>
      <w:r>
        <w:rPr>
          <w:rFonts w:ascii="Bookman Old Style" w:eastAsia="Times New Roman" w:hAnsi="Bookman Old Style"/>
        </w:rPr>
        <w:t>distribution has to be increase and monitored.</w:t>
      </w:r>
    </w:p>
    <w:p w:rsidR="00BE565B" w:rsidRDefault="001E1602" w:rsidP="00BE565B">
      <w:pPr>
        <w:pStyle w:val="ListParagraph"/>
        <w:widowControl w:val="0"/>
        <w:numPr>
          <w:ilvl w:val="1"/>
          <w:numId w:val="12"/>
        </w:numPr>
        <w:tabs>
          <w:tab w:val="clear" w:pos="720"/>
        </w:tabs>
        <w:suppressAutoHyphens w:val="0"/>
        <w:spacing w:line="240" w:lineRule="auto"/>
        <w:contextualSpacing/>
        <w:rPr>
          <w:rFonts w:ascii="Bookman Old Style" w:eastAsia="Times New Roman" w:hAnsi="Bookman Old Style"/>
        </w:rPr>
      </w:pPr>
      <w:r>
        <w:rPr>
          <w:rFonts w:ascii="Bookman Old Style" w:eastAsia="Times New Roman" w:hAnsi="Bookman Old Style"/>
        </w:rPr>
        <w:t>Steering committee has to be formed and meeting held at least once in a year.</w:t>
      </w:r>
    </w:p>
    <w:p w:rsidR="001E1602" w:rsidRDefault="001E1602" w:rsidP="00BE565B">
      <w:pPr>
        <w:pStyle w:val="ListParagraph"/>
        <w:widowControl w:val="0"/>
        <w:numPr>
          <w:ilvl w:val="1"/>
          <w:numId w:val="12"/>
        </w:numPr>
        <w:tabs>
          <w:tab w:val="clear" w:pos="720"/>
        </w:tabs>
        <w:suppressAutoHyphens w:val="0"/>
        <w:spacing w:line="240" w:lineRule="auto"/>
        <w:contextualSpacing/>
        <w:rPr>
          <w:rFonts w:ascii="Bookman Old Style" w:eastAsia="Times New Roman" w:hAnsi="Bookman Old Style"/>
        </w:rPr>
      </w:pPr>
      <w:r>
        <w:rPr>
          <w:rFonts w:ascii="Bookman Old Style" w:eastAsia="Times New Roman" w:hAnsi="Bookman Old Style"/>
        </w:rPr>
        <w:t xml:space="preserve">All STI identified HRs to be </w:t>
      </w:r>
      <w:r w:rsidR="002B7D76">
        <w:rPr>
          <w:rFonts w:ascii="Bookman Old Style" w:eastAsia="Times New Roman" w:hAnsi="Bookman Old Style"/>
        </w:rPr>
        <w:t>referred</w:t>
      </w:r>
      <w:r>
        <w:rPr>
          <w:rFonts w:ascii="Bookman Old Style" w:eastAsia="Times New Roman" w:hAnsi="Bookman Old Style"/>
        </w:rPr>
        <w:t xml:space="preserve"> to HIV testing.</w:t>
      </w:r>
    </w:p>
    <w:p w:rsidR="001E1602" w:rsidRPr="00181084" w:rsidRDefault="001E1602" w:rsidP="00BE565B">
      <w:pPr>
        <w:pStyle w:val="ListParagraph"/>
        <w:widowControl w:val="0"/>
        <w:numPr>
          <w:ilvl w:val="1"/>
          <w:numId w:val="12"/>
        </w:numPr>
        <w:tabs>
          <w:tab w:val="clear" w:pos="720"/>
        </w:tabs>
        <w:suppressAutoHyphens w:val="0"/>
        <w:spacing w:line="240" w:lineRule="auto"/>
        <w:contextualSpacing/>
        <w:rPr>
          <w:rFonts w:ascii="Bookman Old Style" w:eastAsia="Times New Roman" w:hAnsi="Bookman Old Style"/>
        </w:rPr>
      </w:pPr>
      <w:r>
        <w:rPr>
          <w:rFonts w:ascii="Bookman Old Style" w:eastAsia="Times New Roman" w:hAnsi="Bookman Old Style"/>
        </w:rPr>
        <w:t xml:space="preserve">All STI identified HRs given proper </w:t>
      </w:r>
      <w:r w:rsidR="002B7D76">
        <w:rPr>
          <w:rFonts w:ascii="Bookman Old Style" w:eastAsia="Times New Roman" w:hAnsi="Bookman Old Style"/>
        </w:rPr>
        <w:t>follow up</w:t>
      </w:r>
    </w:p>
    <w:p w:rsidR="00BE565B" w:rsidRPr="0076495D" w:rsidRDefault="00BE565B" w:rsidP="003B2285">
      <w:pPr>
        <w:ind w:left="105"/>
        <w:rPr>
          <w:rFonts w:ascii="Bookman Old Style" w:eastAsia="Times New Roman" w:hAnsi="Bookman Old Style"/>
        </w:rPr>
      </w:pPr>
      <w:r>
        <w:rPr>
          <w:rFonts w:ascii="Bookman Old Style" w:eastAsia="Times New Roman" w:hAnsi="Bookman Old Style"/>
          <w:b/>
          <w:bCs/>
        </w:rPr>
        <w:t xml:space="preserve"> </w:t>
      </w:r>
      <w:r w:rsidRPr="0076495D">
        <w:rPr>
          <w:rFonts w:ascii="Bookman Old Style" w:hAnsi="Bookman Old Style"/>
          <w:b/>
          <w:spacing w:val="-1"/>
        </w:rPr>
        <w:t xml:space="preserve">Name </w:t>
      </w:r>
      <w:r w:rsidRPr="0076495D">
        <w:rPr>
          <w:rFonts w:ascii="Bookman Old Style" w:hAnsi="Bookman Old Style"/>
          <w:b/>
        </w:rPr>
        <w:t>of</w:t>
      </w:r>
      <w:r w:rsidR="002B7D76">
        <w:rPr>
          <w:rFonts w:ascii="Bookman Old Style" w:hAnsi="Bookman Old Style"/>
          <w:b/>
        </w:rPr>
        <w:t xml:space="preserve"> </w:t>
      </w:r>
      <w:r w:rsidRPr="0076495D">
        <w:rPr>
          <w:rFonts w:ascii="Bookman Old Style" w:hAnsi="Bookman Old Style"/>
          <w:b/>
        </w:rPr>
        <w:t xml:space="preserve">the </w:t>
      </w:r>
      <w:r w:rsidRPr="0076495D">
        <w:rPr>
          <w:rFonts w:ascii="Bookman Old Style" w:hAnsi="Bookman Old Style"/>
          <w:b/>
          <w:spacing w:val="-1"/>
        </w:rPr>
        <w:t>evaluators</w:t>
      </w:r>
      <w:r w:rsidRPr="0076495D">
        <w:rPr>
          <w:rFonts w:ascii="Bookman Old Style" w:hAnsi="Bookman Old Style"/>
          <w:b/>
          <w:spacing w:val="-1"/>
        </w:rPr>
        <w:tab/>
      </w:r>
      <w:r w:rsidRPr="0076495D">
        <w:rPr>
          <w:rFonts w:ascii="Bookman Old Style" w:hAnsi="Bookman Old Style"/>
          <w:b/>
        </w:rPr>
        <w:t>Signature</w:t>
      </w:r>
    </w:p>
    <w:tbl>
      <w:tblPr>
        <w:tblStyle w:val="TableNormal1"/>
        <w:tblW w:w="9706" w:type="dxa"/>
        <w:tblInd w:w="110" w:type="dxa"/>
        <w:tblLayout w:type="fixed"/>
        <w:tblLook w:val="01E0"/>
      </w:tblPr>
      <w:tblGrid>
        <w:gridCol w:w="5149"/>
        <w:gridCol w:w="4557"/>
      </w:tblGrid>
      <w:tr w:rsidR="00BE565B" w:rsidRPr="0076495D" w:rsidTr="003B2285">
        <w:trPr>
          <w:trHeight w:hRule="exact" w:val="687"/>
        </w:trPr>
        <w:tc>
          <w:tcPr>
            <w:tcW w:w="5149" w:type="dxa"/>
            <w:tcBorders>
              <w:top w:val="single" w:sz="5" w:space="0" w:color="000000"/>
              <w:left w:val="single" w:sz="5" w:space="0" w:color="000000"/>
              <w:bottom w:val="single" w:sz="5" w:space="0" w:color="000000"/>
              <w:right w:val="single" w:sz="5" w:space="0" w:color="000000"/>
            </w:tcBorders>
          </w:tcPr>
          <w:p w:rsidR="00BE565B" w:rsidRDefault="00BE565B" w:rsidP="00525799">
            <w:pPr>
              <w:rPr>
                <w:rFonts w:ascii="Bookman Old Style" w:hAnsi="Bookman Old Style"/>
                <w:sz w:val="24"/>
                <w:szCs w:val="24"/>
              </w:rPr>
            </w:pPr>
            <w:r>
              <w:rPr>
                <w:rFonts w:ascii="Bookman Old Style" w:hAnsi="Bookman Old Style"/>
                <w:sz w:val="24"/>
                <w:szCs w:val="24"/>
              </w:rPr>
              <w:t>Savitha Shenoy</w:t>
            </w:r>
          </w:p>
          <w:p w:rsidR="00BE565B" w:rsidRDefault="00BE565B" w:rsidP="00525799">
            <w:pPr>
              <w:rPr>
                <w:rFonts w:ascii="Bookman Old Style" w:hAnsi="Bookman Old Style"/>
                <w:sz w:val="24"/>
                <w:szCs w:val="24"/>
              </w:rPr>
            </w:pPr>
          </w:p>
          <w:p w:rsidR="00BE565B" w:rsidRDefault="00BE565B" w:rsidP="00525799">
            <w:pPr>
              <w:rPr>
                <w:rFonts w:ascii="Bookman Old Style" w:hAnsi="Bookman Old Style"/>
                <w:sz w:val="24"/>
                <w:szCs w:val="24"/>
              </w:rPr>
            </w:pPr>
          </w:p>
          <w:p w:rsidR="00BE565B" w:rsidRDefault="00BE565B" w:rsidP="00525799">
            <w:pPr>
              <w:rPr>
                <w:rFonts w:ascii="Bookman Old Style" w:hAnsi="Bookman Old Style"/>
                <w:sz w:val="24"/>
                <w:szCs w:val="24"/>
              </w:rPr>
            </w:pPr>
          </w:p>
          <w:p w:rsidR="00BE565B" w:rsidRPr="0076495D" w:rsidRDefault="00BE565B" w:rsidP="00525799">
            <w:pPr>
              <w:rPr>
                <w:rFonts w:ascii="Bookman Old Style" w:hAnsi="Bookman Old Style"/>
                <w:sz w:val="24"/>
                <w:szCs w:val="24"/>
              </w:rPr>
            </w:pPr>
          </w:p>
        </w:tc>
        <w:tc>
          <w:tcPr>
            <w:tcW w:w="4557" w:type="dxa"/>
            <w:tcBorders>
              <w:top w:val="single" w:sz="5" w:space="0" w:color="000000"/>
              <w:left w:val="single" w:sz="5" w:space="0" w:color="000000"/>
              <w:bottom w:val="single" w:sz="5" w:space="0" w:color="000000"/>
              <w:right w:val="single" w:sz="5" w:space="0" w:color="000000"/>
            </w:tcBorders>
          </w:tcPr>
          <w:p w:rsidR="00BE565B" w:rsidRDefault="00BE565B" w:rsidP="00525799">
            <w:pPr>
              <w:rPr>
                <w:rFonts w:ascii="Bookman Old Style" w:hAnsi="Bookman Old Style"/>
                <w:sz w:val="24"/>
                <w:szCs w:val="24"/>
              </w:rPr>
            </w:pPr>
          </w:p>
          <w:p w:rsidR="00BE565B" w:rsidRDefault="00BE565B" w:rsidP="00525799">
            <w:pPr>
              <w:rPr>
                <w:rFonts w:ascii="Bookman Old Style" w:hAnsi="Bookman Old Style"/>
                <w:sz w:val="24"/>
                <w:szCs w:val="24"/>
              </w:rPr>
            </w:pPr>
          </w:p>
          <w:p w:rsidR="00BE565B" w:rsidRPr="0076495D" w:rsidRDefault="00BE565B" w:rsidP="00525799">
            <w:pPr>
              <w:rPr>
                <w:rFonts w:ascii="Bookman Old Style" w:hAnsi="Bookman Old Style"/>
                <w:sz w:val="24"/>
                <w:szCs w:val="24"/>
              </w:rPr>
            </w:pPr>
          </w:p>
        </w:tc>
      </w:tr>
      <w:tr w:rsidR="00BE565B" w:rsidRPr="0076495D" w:rsidTr="00B10CAF">
        <w:trPr>
          <w:trHeight w:hRule="exact" w:val="912"/>
        </w:trPr>
        <w:tc>
          <w:tcPr>
            <w:tcW w:w="5149"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r>
              <w:rPr>
                <w:rFonts w:ascii="Bookman Old Style" w:hAnsi="Bookman Old Style"/>
                <w:sz w:val="24"/>
                <w:szCs w:val="24"/>
              </w:rPr>
              <w:t>R</w:t>
            </w:r>
            <w:r w:rsidR="002B7D76">
              <w:rPr>
                <w:rFonts w:ascii="Bookman Old Style" w:hAnsi="Bookman Old Style"/>
                <w:sz w:val="24"/>
                <w:szCs w:val="24"/>
              </w:rPr>
              <w:t>ani Nidheesh</w:t>
            </w:r>
          </w:p>
        </w:tc>
        <w:tc>
          <w:tcPr>
            <w:tcW w:w="4557" w:type="dxa"/>
            <w:tcBorders>
              <w:top w:val="single" w:sz="5" w:space="0" w:color="000000"/>
              <w:left w:val="single" w:sz="5" w:space="0" w:color="000000"/>
              <w:bottom w:val="single" w:sz="5" w:space="0" w:color="000000"/>
              <w:right w:val="single" w:sz="5" w:space="0" w:color="000000"/>
            </w:tcBorders>
          </w:tcPr>
          <w:p w:rsidR="00BE565B" w:rsidRPr="0076495D" w:rsidRDefault="00BE565B" w:rsidP="00525799">
            <w:pPr>
              <w:rPr>
                <w:rFonts w:ascii="Bookman Old Style" w:hAnsi="Bookman Old Style"/>
                <w:sz w:val="24"/>
                <w:szCs w:val="24"/>
              </w:rPr>
            </w:pPr>
          </w:p>
        </w:tc>
      </w:tr>
    </w:tbl>
    <w:p w:rsidR="00144BE7" w:rsidRDefault="00144BE7">
      <w:pPr>
        <w:jc w:val="both"/>
        <w:rPr>
          <w:color w:val="auto"/>
          <w:lang w:val="en-US"/>
        </w:rPr>
      </w:pPr>
    </w:p>
    <w:p w:rsidR="00BE565B" w:rsidRPr="00DE12F1" w:rsidRDefault="00BE565B">
      <w:pPr>
        <w:jc w:val="both"/>
        <w:rPr>
          <w:color w:val="auto"/>
          <w:lang w:val="en-US"/>
        </w:rPr>
      </w:pPr>
    </w:p>
    <w:sectPr w:rsidR="00BE565B" w:rsidRPr="00DE12F1" w:rsidSect="003B2285">
      <w:footerReference w:type="default" r:id="rId8"/>
      <w:pgSz w:w="12240" w:h="15840"/>
      <w:pgMar w:top="1260" w:right="1260" w:bottom="1440" w:left="1440"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FD3" w:rsidRDefault="00874FD3" w:rsidP="009D1C61">
      <w:pPr>
        <w:spacing w:line="240" w:lineRule="auto"/>
      </w:pPr>
      <w:r>
        <w:separator/>
      </w:r>
    </w:p>
  </w:endnote>
  <w:endnote w:type="continuationSeparator" w:id="1">
    <w:p w:rsidR="00874FD3" w:rsidRDefault="00874FD3" w:rsidP="009D1C6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rtika">
    <w:panose1 w:val="02020503030404060203"/>
    <w:charset w:val="00"/>
    <w:family w:val="roman"/>
    <w:pitch w:val="variable"/>
    <w:sig w:usb0="008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iberation Sans">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C61" w:rsidRDefault="007465B0">
    <w:pPr>
      <w:pStyle w:val="Footer"/>
      <w:jc w:val="right"/>
    </w:pPr>
    <w:r>
      <w:fldChar w:fldCharType="begin"/>
    </w:r>
    <w:r w:rsidR="001C02E1">
      <w:instrText>PAGE</w:instrText>
    </w:r>
    <w:r>
      <w:fldChar w:fldCharType="separate"/>
    </w:r>
    <w:r w:rsidR="008B57C6">
      <w:rPr>
        <w:noProof/>
      </w:rPr>
      <w:t>8</w:t>
    </w:r>
    <w:r>
      <w:fldChar w:fldCharType="end"/>
    </w:r>
  </w:p>
  <w:p w:rsidR="009D1C61" w:rsidRDefault="009D1C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FD3" w:rsidRDefault="00874FD3" w:rsidP="009D1C61">
      <w:pPr>
        <w:spacing w:line="240" w:lineRule="auto"/>
      </w:pPr>
      <w:r>
        <w:separator/>
      </w:r>
    </w:p>
  </w:footnote>
  <w:footnote w:type="continuationSeparator" w:id="1">
    <w:p w:rsidR="00874FD3" w:rsidRDefault="00874FD3" w:rsidP="009D1C6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924DB"/>
    <w:multiLevelType w:val="hybridMultilevel"/>
    <w:tmpl w:val="ECC62A5E"/>
    <w:lvl w:ilvl="0" w:tplc="86B083F8">
      <w:start w:val="1"/>
      <w:numFmt w:val="decimal"/>
      <w:lvlText w:val="%1."/>
      <w:lvlJc w:val="left"/>
      <w:pPr>
        <w:ind w:left="360" w:hanging="360"/>
      </w:pPr>
      <w:rPr>
        <w:rFonts w:hint="default"/>
      </w:rPr>
    </w:lvl>
    <w:lvl w:ilvl="1" w:tplc="DD92D51E">
      <w:start w:val="1"/>
      <w:numFmt w:val="decimal"/>
      <w:lvlText w:val="%2."/>
      <w:lvlJc w:val="left"/>
      <w:pPr>
        <w:ind w:left="1440" w:hanging="360"/>
      </w:pPr>
      <w:rPr>
        <w:rFonts w:ascii="Bookman Old Style" w:eastAsia="Calibri" w:hAnsi="Bookman Old Style"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912317"/>
    <w:multiLevelType w:val="hybridMultilevel"/>
    <w:tmpl w:val="508C66B0"/>
    <w:lvl w:ilvl="0" w:tplc="FF9A566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115AD"/>
    <w:multiLevelType w:val="hybridMultilevel"/>
    <w:tmpl w:val="815C1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4">
    <w:nsid w:val="3E8A7BFB"/>
    <w:multiLevelType w:val="hybridMultilevel"/>
    <w:tmpl w:val="1EB42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58D7DC2"/>
    <w:multiLevelType w:val="multilevel"/>
    <w:tmpl w:val="7DF0FE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B9319ED"/>
    <w:multiLevelType w:val="hybridMultilevel"/>
    <w:tmpl w:val="95AA0AA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5CB95E68"/>
    <w:multiLevelType w:val="hybridMultilevel"/>
    <w:tmpl w:val="8D4056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D557B2"/>
    <w:multiLevelType w:val="hybridMultilevel"/>
    <w:tmpl w:val="440266DA"/>
    <w:lvl w:ilvl="0" w:tplc="86B083F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hint="default"/>
        <w:sz w:val="24"/>
        <w:szCs w:val="24"/>
      </w:rPr>
    </w:lvl>
    <w:lvl w:ilvl="1" w:tplc="AF4098BE">
      <w:start w:val="1"/>
      <w:numFmt w:val="decimal"/>
      <w:lvlText w:val="%2."/>
      <w:lvlJc w:val="left"/>
      <w:pPr>
        <w:ind w:left="824" w:hanging="361"/>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10">
    <w:nsid w:val="75DC4313"/>
    <w:multiLevelType w:val="hybridMultilevel"/>
    <w:tmpl w:val="4CBAFDEC"/>
    <w:lvl w:ilvl="0" w:tplc="86B083F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95F07CE"/>
    <w:multiLevelType w:val="multilevel"/>
    <w:tmpl w:val="4DE24B5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1"/>
  </w:num>
  <w:num w:numId="2">
    <w:abstractNumId w:val="5"/>
  </w:num>
  <w:num w:numId="3">
    <w:abstractNumId w:val="10"/>
  </w:num>
  <w:num w:numId="4">
    <w:abstractNumId w:val="4"/>
  </w:num>
  <w:num w:numId="5">
    <w:abstractNumId w:val="7"/>
  </w:num>
  <w:num w:numId="6">
    <w:abstractNumId w:val="9"/>
  </w:num>
  <w:num w:numId="7">
    <w:abstractNumId w:val="8"/>
  </w:num>
  <w:num w:numId="8">
    <w:abstractNumId w:val="2"/>
  </w:num>
  <w:num w:numId="9">
    <w:abstractNumId w:val="0"/>
  </w:num>
  <w:num w:numId="10">
    <w:abstractNumId w:val="6"/>
  </w:num>
  <w:num w:numId="11">
    <w:abstractNumId w:val="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9D1C61"/>
    <w:rsid w:val="00065A64"/>
    <w:rsid w:val="000711AD"/>
    <w:rsid w:val="000B304B"/>
    <w:rsid w:val="000C5789"/>
    <w:rsid w:val="00143947"/>
    <w:rsid w:val="00144BE7"/>
    <w:rsid w:val="001A0DEE"/>
    <w:rsid w:val="001C02E1"/>
    <w:rsid w:val="001E1602"/>
    <w:rsid w:val="00207A64"/>
    <w:rsid w:val="002154E2"/>
    <w:rsid w:val="002213A0"/>
    <w:rsid w:val="00242089"/>
    <w:rsid w:val="002643E3"/>
    <w:rsid w:val="002A4EBB"/>
    <w:rsid w:val="002B7D76"/>
    <w:rsid w:val="002C0F9D"/>
    <w:rsid w:val="002D1CD9"/>
    <w:rsid w:val="00330FDE"/>
    <w:rsid w:val="00333CF3"/>
    <w:rsid w:val="00372E51"/>
    <w:rsid w:val="00396F1C"/>
    <w:rsid w:val="003A296D"/>
    <w:rsid w:val="003A65E1"/>
    <w:rsid w:val="003B2285"/>
    <w:rsid w:val="003C1675"/>
    <w:rsid w:val="003C1F3D"/>
    <w:rsid w:val="003F1DB8"/>
    <w:rsid w:val="0040007E"/>
    <w:rsid w:val="00414B55"/>
    <w:rsid w:val="0041790C"/>
    <w:rsid w:val="004273E1"/>
    <w:rsid w:val="004376A9"/>
    <w:rsid w:val="0044183C"/>
    <w:rsid w:val="00451737"/>
    <w:rsid w:val="004803D0"/>
    <w:rsid w:val="004D4353"/>
    <w:rsid w:val="004D5E04"/>
    <w:rsid w:val="004E35CF"/>
    <w:rsid w:val="0052004F"/>
    <w:rsid w:val="00565E32"/>
    <w:rsid w:val="005A35A7"/>
    <w:rsid w:val="005A773E"/>
    <w:rsid w:val="005B6794"/>
    <w:rsid w:val="005D0142"/>
    <w:rsid w:val="005E4FD3"/>
    <w:rsid w:val="00626270"/>
    <w:rsid w:val="00631E68"/>
    <w:rsid w:val="006340FE"/>
    <w:rsid w:val="00644072"/>
    <w:rsid w:val="00651C17"/>
    <w:rsid w:val="0069623D"/>
    <w:rsid w:val="006B5D9C"/>
    <w:rsid w:val="0070604C"/>
    <w:rsid w:val="007465B0"/>
    <w:rsid w:val="007742C6"/>
    <w:rsid w:val="007B6908"/>
    <w:rsid w:val="007C049C"/>
    <w:rsid w:val="007D5E03"/>
    <w:rsid w:val="00800C6D"/>
    <w:rsid w:val="00814710"/>
    <w:rsid w:val="0081772B"/>
    <w:rsid w:val="00836C78"/>
    <w:rsid w:val="00846A53"/>
    <w:rsid w:val="008561E6"/>
    <w:rsid w:val="00862030"/>
    <w:rsid w:val="00874FD3"/>
    <w:rsid w:val="008B57C6"/>
    <w:rsid w:val="008D2BBC"/>
    <w:rsid w:val="008D6E19"/>
    <w:rsid w:val="008E265E"/>
    <w:rsid w:val="008E4535"/>
    <w:rsid w:val="008E4C31"/>
    <w:rsid w:val="009138F5"/>
    <w:rsid w:val="00943FE7"/>
    <w:rsid w:val="00961CB7"/>
    <w:rsid w:val="009C557D"/>
    <w:rsid w:val="009D1C61"/>
    <w:rsid w:val="009F2998"/>
    <w:rsid w:val="00A06816"/>
    <w:rsid w:val="00A25F7B"/>
    <w:rsid w:val="00A70EA8"/>
    <w:rsid w:val="00A71631"/>
    <w:rsid w:val="00A816AB"/>
    <w:rsid w:val="00AB0DEB"/>
    <w:rsid w:val="00AB6B92"/>
    <w:rsid w:val="00AC63D9"/>
    <w:rsid w:val="00B10CAF"/>
    <w:rsid w:val="00B118A0"/>
    <w:rsid w:val="00B3505F"/>
    <w:rsid w:val="00B5078B"/>
    <w:rsid w:val="00B85859"/>
    <w:rsid w:val="00BB5F48"/>
    <w:rsid w:val="00BE565B"/>
    <w:rsid w:val="00C56FB1"/>
    <w:rsid w:val="00C6558C"/>
    <w:rsid w:val="00C84679"/>
    <w:rsid w:val="00CA708F"/>
    <w:rsid w:val="00CB6FD7"/>
    <w:rsid w:val="00CB7458"/>
    <w:rsid w:val="00CF3FCB"/>
    <w:rsid w:val="00D2496D"/>
    <w:rsid w:val="00D42FE8"/>
    <w:rsid w:val="00D634D9"/>
    <w:rsid w:val="00D83D61"/>
    <w:rsid w:val="00D9048C"/>
    <w:rsid w:val="00DD71F5"/>
    <w:rsid w:val="00DE12F1"/>
    <w:rsid w:val="00E064FE"/>
    <w:rsid w:val="00E11A55"/>
    <w:rsid w:val="00E211A0"/>
    <w:rsid w:val="00E83959"/>
    <w:rsid w:val="00EA59DE"/>
    <w:rsid w:val="00EB7CA3"/>
    <w:rsid w:val="00F15B3D"/>
    <w:rsid w:val="00F61D72"/>
    <w:rsid w:val="00F6415D"/>
    <w:rsid w:val="00FB5D91"/>
    <w:rsid w:val="00FB5EB0"/>
    <w:rsid w:val="00FF6378"/>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D1C61"/>
    <w:pPr>
      <w:tabs>
        <w:tab w:val="left" w:pos="720"/>
      </w:tabs>
      <w:suppressAutoHyphens/>
      <w:spacing w:after="0" w:line="100" w:lineRule="atLeast"/>
    </w:pPr>
    <w:rPr>
      <w:rFonts w:ascii="Times New Roman" w:eastAsia="Calibri" w:hAnsi="Times New Roman" w:cs="Times New Roman"/>
      <w:color w:val="000000"/>
      <w:sz w:val="24"/>
      <w:szCs w:val="24"/>
      <w:lang w:val="en-IN"/>
    </w:rPr>
  </w:style>
  <w:style w:type="paragraph" w:styleId="Heading1">
    <w:name w:val="heading 1"/>
    <w:basedOn w:val="Normal"/>
    <w:next w:val="Textbody"/>
    <w:rsid w:val="009D1C61"/>
    <w:pPr>
      <w:keepNext/>
      <w:keepLines/>
      <w:tabs>
        <w:tab w:val="num" w:pos="432"/>
      </w:tabs>
      <w:spacing w:before="480"/>
      <w:ind w:left="432" w:hanging="432"/>
      <w:outlineLvl w:val="0"/>
    </w:pPr>
    <w:rPr>
      <w:rFonts w:ascii="Cambria" w:hAnsi="Cambria"/>
      <w:b/>
      <w:bCs/>
      <w:color w:val="365F91"/>
      <w:sz w:val="28"/>
      <w:szCs w:val="28"/>
    </w:rPr>
  </w:style>
  <w:style w:type="paragraph" w:styleId="Heading3">
    <w:name w:val="heading 3"/>
    <w:basedOn w:val="Normal"/>
    <w:next w:val="Normal"/>
    <w:link w:val="Heading3Char"/>
    <w:uiPriority w:val="9"/>
    <w:semiHidden/>
    <w:unhideWhenUsed/>
    <w:qFormat/>
    <w:rsid w:val="00BE565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rsid w:val="009D1C61"/>
    <w:rPr>
      <w:rFonts w:ascii="Arial" w:eastAsia="Times New Roman" w:hAnsi="Arial" w:cs="Arial"/>
      <w:color w:val="000000"/>
      <w:szCs w:val="24"/>
    </w:rPr>
  </w:style>
  <w:style w:type="character" w:customStyle="1" w:styleId="ListLabel1">
    <w:name w:val="ListLabel 1"/>
    <w:rsid w:val="009D1C61"/>
    <w:rPr>
      <w:rFonts w:cs="Times New Roman"/>
    </w:rPr>
  </w:style>
  <w:style w:type="character" w:customStyle="1" w:styleId="ListLabel2">
    <w:name w:val="ListLabel 2"/>
    <w:rsid w:val="009D1C61"/>
    <w:rPr>
      <w:rFonts w:cs="Courier New"/>
    </w:rPr>
  </w:style>
  <w:style w:type="character" w:customStyle="1" w:styleId="ListLabel3">
    <w:name w:val="ListLabel 3"/>
    <w:rsid w:val="009D1C61"/>
    <w:rPr>
      <w:rFonts w:cs="Symbol"/>
    </w:rPr>
  </w:style>
  <w:style w:type="character" w:customStyle="1" w:styleId="ListLabel4">
    <w:name w:val="ListLabel 4"/>
    <w:rsid w:val="009D1C61"/>
    <w:rPr>
      <w:rFonts w:cs="Courier New"/>
    </w:rPr>
  </w:style>
  <w:style w:type="character" w:customStyle="1" w:styleId="ListLabel5">
    <w:name w:val="ListLabel 5"/>
    <w:rsid w:val="009D1C61"/>
    <w:rPr>
      <w:rFonts w:cs="Wingdings"/>
    </w:rPr>
  </w:style>
  <w:style w:type="character" w:customStyle="1" w:styleId="InternetLink">
    <w:name w:val="Internet Link"/>
    <w:rsid w:val="009D1C61"/>
    <w:rPr>
      <w:color w:val="000080"/>
      <w:u w:val="single"/>
      <w:lang w:val="en-US" w:eastAsia="en-US" w:bidi="en-US"/>
    </w:rPr>
  </w:style>
  <w:style w:type="character" w:customStyle="1" w:styleId="ListLabel6">
    <w:name w:val="ListLabel 6"/>
    <w:rsid w:val="009D1C61"/>
    <w:rPr>
      <w:rFonts w:cs="Symbol"/>
    </w:rPr>
  </w:style>
  <w:style w:type="character" w:customStyle="1" w:styleId="ListLabel7">
    <w:name w:val="ListLabel 7"/>
    <w:rsid w:val="009D1C61"/>
    <w:rPr>
      <w:rFonts w:cs="Courier New"/>
    </w:rPr>
  </w:style>
  <w:style w:type="character" w:customStyle="1" w:styleId="ListLabel8">
    <w:name w:val="ListLabel 8"/>
    <w:rsid w:val="009D1C61"/>
    <w:rPr>
      <w:rFonts w:cs="Wingdings"/>
    </w:rPr>
  </w:style>
  <w:style w:type="character" w:customStyle="1" w:styleId="ListLabel9">
    <w:name w:val="ListLabel 9"/>
    <w:rsid w:val="009D1C61"/>
    <w:rPr>
      <w:rFonts w:cs="Symbol"/>
    </w:rPr>
  </w:style>
  <w:style w:type="character" w:customStyle="1" w:styleId="ListLabel10">
    <w:name w:val="ListLabel 10"/>
    <w:rsid w:val="009D1C61"/>
    <w:rPr>
      <w:rFonts w:cs="Courier New"/>
    </w:rPr>
  </w:style>
  <w:style w:type="character" w:customStyle="1" w:styleId="ListLabel11">
    <w:name w:val="ListLabel 11"/>
    <w:rsid w:val="009D1C61"/>
    <w:rPr>
      <w:rFonts w:cs="Wingdings"/>
    </w:rPr>
  </w:style>
  <w:style w:type="character" w:customStyle="1" w:styleId="ListLabel12">
    <w:name w:val="ListLabel 12"/>
    <w:rsid w:val="009D1C61"/>
    <w:rPr>
      <w:rFonts w:cs="Symbol"/>
    </w:rPr>
  </w:style>
  <w:style w:type="character" w:customStyle="1" w:styleId="ListLabel13">
    <w:name w:val="ListLabel 13"/>
    <w:rsid w:val="009D1C61"/>
    <w:rPr>
      <w:rFonts w:cs="Courier New"/>
    </w:rPr>
  </w:style>
  <w:style w:type="character" w:customStyle="1" w:styleId="ListLabel14">
    <w:name w:val="ListLabel 14"/>
    <w:rsid w:val="009D1C61"/>
    <w:rPr>
      <w:rFonts w:cs="Wingdings"/>
    </w:rPr>
  </w:style>
  <w:style w:type="character" w:customStyle="1" w:styleId="ListLabel15">
    <w:name w:val="ListLabel 15"/>
    <w:rsid w:val="009D1C61"/>
    <w:rPr>
      <w:rFonts w:cs="Symbol"/>
    </w:rPr>
  </w:style>
  <w:style w:type="character" w:customStyle="1" w:styleId="ListLabel16">
    <w:name w:val="ListLabel 16"/>
    <w:rsid w:val="009D1C61"/>
    <w:rPr>
      <w:rFonts w:cs="Courier New"/>
    </w:rPr>
  </w:style>
  <w:style w:type="character" w:customStyle="1" w:styleId="ListLabel17">
    <w:name w:val="ListLabel 17"/>
    <w:rsid w:val="009D1C61"/>
    <w:rPr>
      <w:rFonts w:cs="Wingdings"/>
    </w:rPr>
  </w:style>
  <w:style w:type="character" w:customStyle="1" w:styleId="ListLabel18">
    <w:name w:val="ListLabel 18"/>
    <w:rsid w:val="009D1C61"/>
    <w:rPr>
      <w:rFonts w:cs="Symbol"/>
    </w:rPr>
  </w:style>
  <w:style w:type="character" w:customStyle="1" w:styleId="ListLabel19">
    <w:name w:val="ListLabel 19"/>
    <w:rsid w:val="009D1C61"/>
    <w:rPr>
      <w:rFonts w:cs="Courier New"/>
    </w:rPr>
  </w:style>
  <w:style w:type="character" w:customStyle="1" w:styleId="ListLabel20">
    <w:name w:val="ListLabel 20"/>
    <w:rsid w:val="009D1C61"/>
    <w:rPr>
      <w:rFonts w:cs="Wingdings"/>
    </w:rPr>
  </w:style>
  <w:style w:type="character" w:customStyle="1" w:styleId="HeaderChar">
    <w:name w:val="Header Char"/>
    <w:basedOn w:val="DefaultParagraphFont"/>
    <w:rsid w:val="009D1C61"/>
    <w:rPr>
      <w:rFonts w:ascii="Times New Roman" w:eastAsia="WenQuanYi Micro Hei" w:hAnsi="Times New Roman" w:cs="Times New Roman"/>
      <w:color w:val="000000"/>
      <w:sz w:val="24"/>
      <w:szCs w:val="24"/>
      <w:lang w:val="en-US" w:eastAsia="en-US"/>
    </w:rPr>
  </w:style>
  <w:style w:type="character" w:customStyle="1" w:styleId="FooterChar">
    <w:name w:val="Footer Char"/>
    <w:basedOn w:val="DefaultParagraphFont"/>
    <w:rsid w:val="009D1C61"/>
    <w:rPr>
      <w:rFonts w:ascii="Times New Roman" w:eastAsia="WenQuanYi Micro Hei" w:hAnsi="Times New Roman" w:cs="Times New Roman"/>
      <w:color w:val="000000"/>
      <w:sz w:val="24"/>
      <w:szCs w:val="24"/>
      <w:lang w:val="en-US" w:eastAsia="en-US"/>
    </w:rPr>
  </w:style>
  <w:style w:type="character" w:customStyle="1" w:styleId="ListLabel21">
    <w:name w:val="ListLabel 21"/>
    <w:rsid w:val="009D1C61"/>
    <w:rPr>
      <w:rFonts w:cs="Symbol"/>
    </w:rPr>
  </w:style>
  <w:style w:type="character" w:customStyle="1" w:styleId="ListLabel22">
    <w:name w:val="ListLabel 22"/>
    <w:rsid w:val="009D1C61"/>
    <w:rPr>
      <w:rFonts w:cs="Courier New"/>
    </w:rPr>
  </w:style>
  <w:style w:type="character" w:customStyle="1" w:styleId="ListLabel23">
    <w:name w:val="ListLabel 23"/>
    <w:rsid w:val="009D1C61"/>
    <w:rPr>
      <w:rFonts w:cs="Wingdings"/>
    </w:rPr>
  </w:style>
  <w:style w:type="character" w:customStyle="1" w:styleId="Heading1Char">
    <w:name w:val="Heading 1 Char"/>
    <w:basedOn w:val="DefaultParagraphFont"/>
    <w:rsid w:val="009D1C61"/>
    <w:rPr>
      <w:rFonts w:ascii="Cambria" w:hAnsi="Cambria"/>
      <w:b/>
      <w:bCs/>
      <w:color w:val="365F91"/>
      <w:sz w:val="28"/>
      <w:szCs w:val="28"/>
    </w:rPr>
  </w:style>
  <w:style w:type="paragraph" w:customStyle="1" w:styleId="Heading">
    <w:name w:val="Heading"/>
    <w:basedOn w:val="Normal"/>
    <w:next w:val="Textbody"/>
    <w:rsid w:val="009D1C61"/>
    <w:pPr>
      <w:keepNext/>
      <w:spacing w:before="240" w:after="120"/>
    </w:pPr>
    <w:rPr>
      <w:rFonts w:ascii="Liberation Sans" w:eastAsia="WenQuanYi Micro Hei" w:hAnsi="Liberation Sans" w:cs="Lohit Hindi"/>
      <w:sz w:val="28"/>
      <w:szCs w:val="28"/>
    </w:rPr>
  </w:style>
  <w:style w:type="paragraph" w:customStyle="1" w:styleId="Textbody">
    <w:name w:val="Text body"/>
    <w:basedOn w:val="Normal"/>
    <w:rsid w:val="009D1C61"/>
    <w:pPr>
      <w:spacing w:after="120"/>
    </w:pPr>
  </w:style>
  <w:style w:type="paragraph" w:styleId="List">
    <w:name w:val="List"/>
    <w:basedOn w:val="Textbody"/>
    <w:rsid w:val="009D1C61"/>
    <w:rPr>
      <w:rFonts w:cs="Lohit Hindi"/>
    </w:rPr>
  </w:style>
  <w:style w:type="paragraph" w:styleId="Caption">
    <w:name w:val="caption"/>
    <w:basedOn w:val="Normal"/>
    <w:rsid w:val="009D1C61"/>
    <w:pPr>
      <w:suppressLineNumbers/>
      <w:spacing w:before="120" w:after="120"/>
    </w:pPr>
    <w:rPr>
      <w:rFonts w:cs="Lohit Hindi"/>
      <w:i/>
      <w:iCs/>
    </w:rPr>
  </w:style>
  <w:style w:type="paragraph" w:customStyle="1" w:styleId="Index">
    <w:name w:val="Index"/>
    <w:basedOn w:val="Normal"/>
    <w:rsid w:val="009D1C61"/>
    <w:pPr>
      <w:suppressLineNumbers/>
    </w:pPr>
    <w:rPr>
      <w:rFonts w:cs="Lohit Hindi"/>
    </w:rPr>
  </w:style>
  <w:style w:type="paragraph" w:styleId="BodyText3">
    <w:name w:val="Body Text 3"/>
    <w:basedOn w:val="Normal"/>
    <w:rsid w:val="009D1C61"/>
    <w:rPr>
      <w:rFonts w:ascii="Arial" w:eastAsia="Times New Roman" w:hAnsi="Arial" w:cs="Arial"/>
    </w:rPr>
  </w:style>
  <w:style w:type="paragraph" w:styleId="NormalWeb">
    <w:name w:val="Normal (Web)"/>
    <w:basedOn w:val="Normal"/>
    <w:rsid w:val="009D1C61"/>
    <w:pPr>
      <w:spacing w:before="28" w:after="28"/>
    </w:pPr>
    <w:rPr>
      <w:rFonts w:eastAsia="Times New Roman"/>
    </w:rPr>
  </w:style>
  <w:style w:type="paragraph" w:styleId="ListParagraph">
    <w:name w:val="List Paragraph"/>
    <w:basedOn w:val="Normal"/>
    <w:uiPriority w:val="34"/>
    <w:qFormat/>
    <w:rsid w:val="009D1C61"/>
    <w:pPr>
      <w:ind w:left="720"/>
    </w:pPr>
  </w:style>
  <w:style w:type="paragraph" w:styleId="Header">
    <w:name w:val="header"/>
    <w:basedOn w:val="Normal"/>
    <w:rsid w:val="009D1C61"/>
    <w:pPr>
      <w:suppressLineNumbers/>
      <w:tabs>
        <w:tab w:val="center" w:pos="4513"/>
        <w:tab w:val="right" w:pos="9026"/>
      </w:tabs>
    </w:pPr>
  </w:style>
  <w:style w:type="paragraph" w:styleId="Footer">
    <w:name w:val="footer"/>
    <w:basedOn w:val="Normal"/>
    <w:rsid w:val="009D1C61"/>
    <w:pPr>
      <w:suppressLineNumbers/>
      <w:tabs>
        <w:tab w:val="center" w:pos="4513"/>
        <w:tab w:val="right" w:pos="9026"/>
      </w:tabs>
    </w:pPr>
  </w:style>
  <w:style w:type="paragraph" w:styleId="NoSpacing">
    <w:name w:val="No Spacing"/>
    <w:uiPriority w:val="1"/>
    <w:qFormat/>
    <w:rsid w:val="009D1C61"/>
    <w:pPr>
      <w:tabs>
        <w:tab w:val="left" w:pos="720"/>
      </w:tabs>
      <w:suppressAutoHyphens/>
      <w:spacing w:after="0" w:line="100" w:lineRule="atLeast"/>
    </w:pPr>
    <w:rPr>
      <w:rFonts w:ascii="Times New Roman" w:eastAsia="WenQuanYi Micro Hei" w:hAnsi="Times New Roman" w:cs="Times New Roman"/>
      <w:color w:val="000000"/>
      <w:sz w:val="24"/>
      <w:szCs w:val="24"/>
    </w:rPr>
  </w:style>
  <w:style w:type="paragraph" w:styleId="BodyText">
    <w:name w:val="Body Text"/>
    <w:basedOn w:val="Normal"/>
    <w:link w:val="BodyTextChar"/>
    <w:uiPriority w:val="99"/>
    <w:semiHidden/>
    <w:unhideWhenUsed/>
    <w:rsid w:val="00396F1C"/>
    <w:pPr>
      <w:spacing w:after="120"/>
    </w:pPr>
  </w:style>
  <w:style w:type="character" w:customStyle="1" w:styleId="BodyTextChar">
    <w:name w:val="Body Text Char"/>
    <w:basedOn w:val="DefaultParagraphFont"/>
    <w:link w:val="BodyText"/>
    <w:uiPriority w:val="99"/>
    <w:semiHidden/>
    <w:rsid w:val="00396F1C"/>
    <w:rPr>
      <w:rFonts w:ascii="Times New Roman" w:eastAsia="Calibri" w:hAnsi="Times New Roman" w:cs="Times New Roman"/>
      <w:color w:val="000000"/>
      <w:sz w:val="24"/>
      <w:szCs w:val="24"/>
      <w:lang w:val="en-IN"/>
    </w:rPr>
  </w:style>
  <w:style w:type="paragraph" w:customStyle="1" w:styleId="Default">
    <w:name w:val="Default"/>
    <w:rsid w:val="0040007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Heading3Char">
    <w:name w:val="Heading 3 Char"/>
    <w:basedOn w:val="DefaultParagraphFont"/>
    <w:link w:val="Heading3"/>
    <w:uiPriority w:val="9"/>
    <w:semiHidden/>
    <w:rsid w:val="00BE565B"/>
    <w:rPr>
      <w:rFonts w:asciiTheme="majorHAnsi" w:eastAsiaTheme="majorEastAsia" w:hAnsiTheme="majorHAnsi" w:cstheme="majorBidi"/>
      <w:b/>
      <w:bCs/>
      <w:color w:val="4F81BD" w:themeColor="accent1"/>
      <w:sz w:val="24"/>
      <w:szCs w:val="24"/>
      <w:lang w:val="en-IN"/>
    </w:rPr>
  </w:style>
  <w:style w:type="table" w:customStyle="1" w:styleId="TableNormal1">
    <w:name w:val="Table Normal1"/>
    <w:uiPriority w:val="2"/>
    <w:semiHidden/>
    <w:unhideWhenUsed/>
    <w:qFormat/>
    <w:rsid w:val="00BE565B"/>
    <w:pPr>
      <w:widowControl w:val="0"/>
      <w:spacing w:after="0" w:line="240" w:lineRule="auto"/>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E565B"/>
    <w:pPr>
      <w:widowControl w:val="0"/>
      <w:tabs>
        <w:tab w:val="clear" w:pos="720"/>
      </w:tabs>
      <w:suppressAutoHyphens w:val="0"/>
      <w:spacing w:line="240" w:lineRule="auto"/>
    </w:pPr>
    <w:rPr>
      <w:rFonts w:asciiTheme="minorHAnsi" w:eastAsiaTheme="minorHAnsi" w:hAnsiTheme="minorHAnsi" w:cstheme="minorBidi"/>
      <w:color w:val="auto"/>
      <w:sz w:val="22"/>
      <w:szCs w:val="22"/>
      <w:lang w:val="en-US"/>
    </w:rPr>
  </w:style>
</w:styles>
</file>

<file path=word/webSettings.xml><?xml version="1.0" encoding="utf-8"?>
<w:webSettings xmlns:r="http://schemas.openxmlformats.org/officeDocument/2006/relationships" xmlns:w="http://schemas.openxmlformats.org/wordprocessingml/2006/main">
  <w:divs>
    <w:div w:id="292255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olidarityidu@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569</TotalTime>
  <Pages>8</Pages>
  <Words>2844</Words>
  <Characters>16217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10</cp:revision>
  <dcterms:created xsi:type="dcterms:W3CDTF">2016-02-25T02:32:00Z</dcterms:created>
  <dcterms:modified xsi:type="dcterms:W3CDTF">2016-02-25T19:22:00Z</dcterms:modified>
</cp:coreProperties>
</file>